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71" w:rsidRDefault="00A72E71" w:rsidP="00AD47BA">
      <w:pPr>
        <w:ind w:hanging="360"/>
        <w:rPr>
          <w:rFonts w:hint="cs"/>
          <w:rtl/>
          <w:lang w:val="en-US"/>
        </w:rPr>
      </w:pPr>
      <w:bookmarkStart w:id="0" w:name="_GoBack"/>
      <w:bookmarkEnd w:id="0"/>
    </w:p>
    <w:p w:rsidR="00A72E71" w:rsidRDefault="00A72E71">
      <w:pPr>
        <w:ind w:hanging="360"/>
        <w:rPr>
          <w:rtl/>
        </w:rPr>
      </w:pPr>
    </w:p>
    <w:p w:rsidR="001B3FBA" w:rsidRDefault="001B3FBA" w:rsidP="001B3FBA">
      <w:pPr>
        <w:ind w:hanging="360"/>
        <w:rPr>
          <w:rFonts w:hint="cs"/>
          <w:rtl/>
        </w:rPr>
      </w:pPr>
    </w:p>
    <w:p w:rsidR="00BE3FAD" w:rsidRDefault="00BE3FAD" w:rsidP="00BE3FAD">
      <w:pPr>
        <w:rPr>
          <w:rFonts w:hint="cs"/>
          <w:rtl/>
        </w:rPr>
      </w:pPr>
    </w:p>
    <w:p w:rsidR="00A72E71" w:rsidRPr="002E6232" w:rsidRDefault="00A72E71" w:rsidP="00AF43EA">
      <w:pPr>
        <w:jc w:val="center"/>
        <w:rPr>
          <w:rFonts w:hint="cs"/>
          <w:b/>
          <w:bCs/>
          <w:sz w:val="36"/>
          <w:szCs w:val="36"/>
          <w:rtl/>
        </w:rPr>
      </w:pPr>
      <w:r w:rsidRPr="002E6232">
        <w:rPr>
          <w:b/>
          <w:bCs/>
          <w:sz w:val="36"/>
          <w:szCs w:val="36"/>
          <w:rtl/>
        </w:rPr>
        <w:t xml:space="preserve">תכנית עבודה </w:t>
      </w:r>
    </w:p>
    <w:p w:rsidR="00A72E71" w:rsidRDefault="00A72E71" w:rsidP="001B3FBA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14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3016"/>
      </w:tblGrid>
      <w:tr w:rsidR="001A565B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bottom"/>
          </w:tcPr>
          <w:p w:rsidR="001A565B" w:rsidRDefault="001A565B" w:rsidP="001A565B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565B" w:rsidRDefault="001A565B" w:rsidP="001A565B">
            <w:pPr>
              <w:snapToGrid w:val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1A565B">
        <w:trPr>
          <w:trHeight w:val="454"/>
        </w:trPr>
        <w:tc>
          <w:tcPr>
            <w:tcW w:w="1720" w:type="dxa"/>
            <w:tcBorders>
              <w:left w:val="single" w:sz="4" w:space="0" w:color="000000"/>
            </w:tcBorders>
            <w:shd w:val="clear" w:color="auto" w:fill="CCFFCC"/>
            <w:vAlign w:val="bottom"/>
          </w:tcPr>
          <w:p w:rsidR="001A565B" w:rsidRDefault="001A565B" w:rsidP="001A565B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שם </w:t>
            </w:r>
            <w:r w:rsidR="00AF43EA">
              <w:rPr>
                <w:rFonts w:hint="cs"/>
                <w:b/>
                <w:bCs/>
                <w:sz w:val="20"/>
                <w:szCs w:val="20"/>
                <w:rtl/>
              </w:rPr>
              <w:t>היוזמה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565B" w:rsidRDefault="001A565B" w:rsidP="001A565B">
            <w:pPr>
              <w:snapToGrid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</w:tr>
      <w:tr w:rsidR="001A565B">
        <w:trPr>
          <w:trHeight w:val="454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1A565B" w:rsidRDefault="001A565B" w:rsidP="001A565B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שם </w:t>
            </w:r>
            <w:r w:rsidR="00AF43EA">
              <w:rPr>
                <w:rFonts w:hint="cs"/>
                <w:b/>
                <w:bCs/>
                <w:sz w:val="20"/>
                <w:szCs w:val="20"/>
                <w:rtl/>
              </w:rPr>
              <w:t>היזם/יזמים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65B" w:rsidRDefault="001A565B" w:rsidP="001A565B">
            <w:pPr>
              <w:snapToGrid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</w:tr>
    </w:tbl>
    <w:p w:rsidR="001A565B" w:rsidRDefault="001A565B">
      <w:pPr>
        <w:rPr>
          <w:rFonts w:hint="cs"/>
          <w:rtl/>
        </w:rPr>
      </w:pPr>
    </w:p>
    <w:p w:rsidR="001A565B" w:rsidRDefault="001A565B" w:rsidP="001A565B">
      <w:pPr>
        <w:jc w:val="both"/>
        <w:rPr>
          <w:rFonts w:hint="cs"/>
          <w:rtl/>
        </w:rPr>
      </w:pPr>
    </w:p>
    <w:p w:rsidR="00372728" w:rsidRDefault="00372728" w:rsidP="001A565B">
      <w:pPr>
        <w:jc w:val="both"/>
        <w:rPr>
          <w:rFonts w:hint="cs"/>
          <w:rtl/>
        </w:rPr>
      </w:pPr>
    </w:p>
    <w:p w:rsidR="00372728" w:rsidRDefault="00372728" w:rsidP="001A565B">
      <w:pPr>
        <w:jc w:val="both"/>
        <w:rPr>
          <w:rFonts w:hint="cs"/>
          <w:rtl/>
        </w:rPr>
      </w:pPr>
    </w:p>
    <w:p w:rsidR="00372728" w:rsidRDefault="00372728" w:rsidP="001A565B">
      <w:pPr>
        <w:jc w:val="both"/>
        <w:rPr>
          <w:rFonts w:hint="cs"/>
          <w:rtl/>
        </w:rPr>
      </w:pPr>
    </w:p>
    <w:p w:rsidR="00372728" w:rsidRDefault="00372728" w:rsidP="001A565B">
      <w:pPr>
        <w:jc w:val="both"/>
        <w:rPr>
          <w:rFonts w:hint="cs"/>
          <w:rtl/>
        </w:rPr>
      </w:pPr>
    </w:p>
    <w:p w:rsidR="00F1594C" w:rsidRDefault="00F1594C" w:rsidP="00F1594C">
      <w:pPr>
        <w:tabs>
          <w:tab w:val="left" w:pos="2785"/>
        </w:tabs>
        <w:rPr>
          <w:rFonts w:hint="cs"/>
          <w:b/>
          <w:bCs/>
          <w:sz w:val="28"/>
          <w:szCs w:val="28"/>
          <w:rtl/>
        </w:rPr>
      </w:pPr>
    </w:p>
    <w:p w:rsidR="001A565B" w:rsidRDefault="001A565B" w:rsidP="00F1594C">
      <w:pPr>
        <w:tabs>
          <w:tab w:val="left" w:pos="2785"/>
        </w:tabs>
        <w:rPr>
          <w:rFonts w:hint="cs"/>
          <w:b/>
          <w:bCs/>
          <w:sz w:val="28"/>
          <w:szCs w:val="28"/>
          <w:rtl/>
        </w:rPr>
      </w:pPr>
      <w:r w:rsidRPr="007B2A9C">
        <w:rPr>
          <w:rFonts w:hint="cs"/>
          <w:b/>
          <w:bCs/>
          <w:sz w:val="28"/>
          <w:szCs w:val="28"/>
          <w:rtl/>
        </w:rPr>
        <w:t>מטרת התכנית:</w:t>
      </w:r>
    </w:p>
    <w:p w:rsidR="001A565B" w:rsidRPr="00CA5D2B" w:rsidRDefault="00B36B65" w:rsidP="00FF0ADD">
      <w:pPr>
        <w:jc w:val="both"/>
        <w:rPr>
          <w:rFonts w:ascii="Arial" w:hAnsi="Arial" w:cs="Arial"/>
          <w:sz w:val="24"/>
          <w:szCs w:val="24"/>
          <w:rtl/>
        </w:rPr>
      </w:pPr>
      <w:r w:rsidRPr="00421844">
        <w:rPr>
          <w:rFonts w:ascii="Arial" w:hAnsi="Arial" w:cs="Arial" w:hint="cs"/>
          <w:b/>
          <w:bCs/>
          <w:sz w:val="24"/>
          <w:szCs w:val="24"/>
          <w:rtl/>
        </w:rPr>
        <w:t xml:space="preserve">להוות כלי ניהולי להגדרת החזון והיעדים של היוזמה ותכנון האסטרטגיה והמשימות להשגתם.  </w:t>
      </w:r>
      <w:r w:rsidR="00421844" w:rsidRPr="00421844">
        <w:rPr>
          <w:rFonts w:ascii="Arial" w:hAnsi="Arial" w:cs="Arial" w:hint="cs"/>
          <w:b/>
          <w:bCs/>
          <w:sz w:val="24"/>
          <w:szCs w:val="24"/>
          <w:rtl/>
        </w:rPr>
        <w:t>תכנית העבודה משמשת לתכנון ופיתוח היוזמה</w:t>
      </w:r>
      <w:r w:rsidR="00445AD6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421844" w:rsidRPr="00421844">
        <w:rPr>
          <w:rFonts w:ascii="Arial" w:hAnsi="Arial" w:cs="Arial" w:hint="cs"/>
          <w:b/>
          <w:bCs/>
          <w:sz w:val="24"/>
          <w:szCs w:val="24"/>
          <w:rtl/>
        </w:rPr>
        <w:t xml:space="preserve"> מהווה את הבסיס למעקב ובקרה על היישום ולהערכה האם היוזמה הצליחה להשיג את מה שתכננה.  </w:t>
      </w:r>
      <w:r w:rsidR="00421844" w:rsidRPr="00421844">
        <w:rPr>
          <w:rFonts w:ascii="Arial" w:hAnsi="Arial" w:cs="Arial"/>
          <w:b/>
          <w:bCs/>
          <w:sz w:val="24"/>
          <w:szCs w:val="24"/>
          <w:rtl/>
        </w:rPr>
        <w:br/>
      </w:r>
    </w:p>
    <w:p w:rsidR="00816B01" w:rsidRPr="00B66025" w:rsidRDefault="00421844" w:rsidP="00B66025">
      <w:pPr>
        <w:rPr>
          <w:rFonts w:ascii="Arial" w:hAnsi="Arial" w:cs="Arial" w:hint="cs"/>
          <w:i/>
          <w:iCs/>
          <w:sz w:val="24"/>
          <w:szCs w:val="24"/>
          <w:rtl/>
        </w:rPr>
      </w:pPr>
      <w:r w:rsidRPr="00B66025">
        <w:rPr>
          <w:rFonts w:ascii="Arial" w:hAnsi="Arial" w:cs="Arial" w:hint="cs"/>
          <w:i/>
          <w:iCs/>
          <w:sz w:val="24"/>
          <w:szCs w:val="24"/>
          <w:rtl/>
        </w:rPr>
        <w:t>הנחיות מפורטות ל</w:t>
      </w:r>
      <w:r w:rsidR="00C33A87" w:rsidRPr="00B66025">
        <w:rPr>
          <w:rFonts w:ascii="Arial" w:hAnsi="Arial" w:cs="Arial" w:hint="cs"/>
          <w:i/>
          <w:iCs/>
          <w:sz w:val="24"/>
          <w:szCs w:val="24"/>
          <w:rtl/>
        </w:rPr>
        <w:t xml:space="preserve">בניית </w:t>
      </w:r>
      <w:r w:rsidR="001B3FBA" w:rsidRPr="00B66025">
        <w:rPr>
          <w:rFonts w:ascii="Arial" w:hAnsi="Arial" w:cs="Arial"/>
          <w:i/>
          <w:iCs/>
          <w:sz w:val="24"/>
          <w:szCs w:val="24"/>
          <w:rtl/>
        </w:rPr>
        <w:t xml:space="preserve">תכנית </w:t>
      </w:r>
      <w:r w:rsidR="001B3FBA" w:rsidRPr="00B66025">
        <w:rPr>
          <w:rFonts w:ascii="Arial" w:hAnsi="Arial" w:cs="Arial" w:hint="cs"/>
          <w:i/>
          <w:iCs/>
          <w:sz w:val="24"/>
          <w:szCs w:val="24"/>
          <w:rtl/>
        </w:rPr>
        <w:t xml:space="preserve">העבודה </w:t>
      </w:r>
      <w:r w:rsidR="00445AD6" w:rsidRPr="00B66025">
        <w:rPr>
          <w:rFonts w:ascii="Arial" w:hAnsi="Arial" w:cs="Arial"/>
          <w:i/>
          <w:iCs/>
          <w:sz w:val="24"/>
          <w:szCs w:val="24"/>
          <w:rtl/>
        </w:rPr>
        <w:t>–</w:t>
      </w:r>
      <w:r w:rsidR="001B3FBA" w:rsidRPr="00B66025">
        <w:rPr>
          <w:rFonts w:ascii="Arial" w:hAnsi="Arial" w:cs="Arial"/>
          <w:i/>
          <w:iCs/>
          <w:sz w:val="24"/>
          <w:szCs w:val="24"/>
          <w:rtl/>
        </w:rPr>
        <w:t xml:space="preserve"> ב</w:t>
      </w:r>
      <w:r w:rsidR="00B66025" w:rsidRPr="00B66025">
        <w:rPr>
          <w:rFonts w:ascii="Arial" w:hAnsi="Arial" w:cs="Arial" w:hint="cs"/>
          <w:i/>
          <w:iCs/>
          <w:sz w:val="24"/>
          <w:szCs w:val="24"/>
          <w:rtl/>
        </w:rPr>
        <w:t>קובץ "</w:t>
      </w:r>
      <w:r w:rsidR="001B3FBA" w:rsidRPr="00B66025">
        <w:rPr>
          <w:rFonts w:ascii="Arial" w:hAnsi="Arial" w:cs="Arial"/>
          <w:i/>
          <w:iCs/>
          <w:sz w:val="24"/>
          <w:szCs w:val="24"/>
          <w:rtl/>
        </w:rPr>
        <w:t>נספח</w:t>
      </w:r>
      <w:r w:rsidR="00857390" w:rsidRPr="00B66025">
        <w:rPr>
          <w:rFonts w:ascii="Arial" w:hAnsi="Arial" w:cs="Arial" w:hint="cs"/>
          <w:i/>
          <w:iCs/>
          <w:sz w:val="24"/>
          <w:szCs w:val="24"/>
          <w:rtl/>
        </w:rPr>
        <w:t>ים</w:t>
      </w:r>
      <w:r w:rsidR="00B66025" w:rsidRPr="00B66025">
        <w:rPr>
          <w:rFonts w:ascii="Arial" w:hAnsi="Arial" w:cs="Arial" w:hint="cs"/>
          <w:i/>
          <w:iCs/>
          <w:sz w:val="24"/>
          <w:szCs w:val="24"/>
          <w:rtl/>
        </w:rPr>
        <w:t xml:space="preserve"> לכתיבת תכנית עבודה ליוזמה"</w:t>
      </w:r>
    </w:p>
    <w:p w:rsidR="001B3FBA" w:rsidRDefault="001B3FBA">
      <w:pPr>
        <w:rPr>
          <w:rFonts w:hint="cs"/>
          <w:rtl/>
        </w:rPr>
      </w:pPr>
    </w:p>
    <w:p w:rsidR="00A72E71" w:rsidRPr="00A43E6A" w:rsidRDefault="00A72E71" w:rsidP="00A43E6A">
      <w:pPr>
        <w:jc w:val="both"/>
        <w:rPr>
          <w:rFonts w:hint="cs"/>
          <w:b/>
          <w:bCs/>
          <w:i/>
          <w:iCs/>
          <w:sz w:val="32"/>
          <w:szCs w:val="32"/>
          <w:rtl/>
        </w:rPr>
      </w:pPr>
      <w:r w:rsidRPr="009C2FEF">
        <w:rPr>
          <w:b/>
          <w:bCs/>
          <w:sz w:val="32"/>
          <w:szCs w:val="32"/>
        </w:rPr>
        <w:t>1</w:t>
      </w:r>
      <w:r w:rsidRPr="009C2FEF">
        <w:rPr>
          <w:b/>
          <w:bCs/>
          <w:sz w:val="32"/>
          <w:szCs w:val="32"/>
          <w:rtl/>
        </w:rPr>
        <w:t>.</w:t>
      </w:r>
      <w:r w:rsidRPr="009C2FEF">
        <w:rPr>
          <w:sz w:val="32"/>
          <w:szCs w:val="32"/>
          <w:rtl/>
        </w:rPr>
        <w:t xml:space="preserve">   </w:t>
      </w:r>
      <w:r w:rsidR="00177B45">
        <w:rPr>
          <w:rFonts w:hint="cs"/>
          <w:b/>
          <w:bCs/>
          <w:sz w:val="32"/>
          <w:szCs w:val="32"/>
          <w:rtl/>
        </w:rPr>
        <w:t>רקע</w:t>
      </w:r>
      <w:r w:rsidR="00445AD6">
        <w:rPr>
          <w:rFonts w:hint="cs"/>
          <w:b/>
          <w:bCs/>
          <w:sz w:val="32"/>
          <w:szCs w:val="32"/>
          <w:rtl/>
        </w:rPr>
        <w:t>,</w:t>
      </w:r>
      <w:r w:rsidR="00BE3FAD">
        <w:rPr>
          <w:rFonts w:hint="cs"/>
          <w:b/>
          <w:bCs/>
          <w:sz w:val="32"/>
          <w:szCs w:val="32"/>
          <w:rtl/>
        </w:rPr>
        <w:t xml:space="preserve"> חזון</w:t>
      </w:r>
      <w:r w:rsidR="00445AD6">
        <w:rPr>
          <w:rFonts w:hint="cs"/>
          <w:b/>
          <w:bCs/>
          <w:sz w:val="32"/>
          <w:szCs w:val="32"/>
          <w:rtl/>
        </w:rPr>
        <w:t xml:space="preserve"> ומטרות</w:t>
      </w:r>
      <w:r w:rsidR="001F68D7">
        <w:rPr>
          <w:rFonts w:hint="cs"/>
          <w:b/>
          <w:bCs/>
          <w:sz w:val="32"/>
          <w:szCs w:val="32"/>
          <w:rtl/>
        </w:rPr>
        <w:t xml:space="preserve"> על</w:t>
      </w:r>
      <w:r w:rsidR="00A43E6A">
        <w:rPr>
          <w:rFonts w:hint="cs"/>
          <w:b/>
          <w:bCs/>
          <w:sz w:val="32"/>
          <w:szCs w:val="32"/>
          <w:rtl/>
        </w:rPr>
        <w:t xml:space="preserve"> </w:t>
      </w:r>
      <w:r w:rsidR="00A43E6A" w:rsidRPr="00A43E6A">
        <w:rPr>
          <w:rFonts w:hint="cs"/>
          <w:i/>
          <w:iCs/>
          <w:sz w:val="24"/>
          <w:szCs w:val="24"/>
          <w:rtl/>
        </w:rPr>
        <w:t>(הנחיות מפורטות  נספח א')</w:t>
      </w: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6"/>
        <w:gridCol w:w="2268"/>
        <w:gridCol w:w="5637"/>
      </w:tblGrid>
      <w:tr w:rsidR="00A72E71" w:rsidTr="00BF4C84">
        <w:trPr>
          <w:trHeight w:val="3536"/>
          <w:jc w:val="right"/>
        </w:trPr>
        <w:tc>
          <w:tcPr>
            <w:tcW w:w="616" w:type="dxa"/>
          </w:tcPr>
          <w:p w:rsidR="00A72E71" w:rsidRPr="00FF26C6" w:rsidRDefault="00A72E71" w:rsidP="00F1594C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F26C6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72E71" w:rsidRPr="00421844" w:rsidRDefault="00421844" w:rsidP="00FF0ADD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F0ADD">
              <w:rPr>
                <w:rFonts w:hint="cs"/>
                <w:b/>
                <w:bCs/>
                <w:sz w:val="24"/>
                <w:szCs w:val="24"/>
                <w:rtl/>
              </w:rPr>
              <w:t>רקע</w:t>
            </w:r>
          </w:p>
          <w:p w:rsidR="001D6F38" w:rsidRPr="001D6F38" w:rsidRDefault="001D6F38" w:rsidP="00F178A6">
            <w:pPr>
              <w:snapToGrid w:val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A565B" w:rsidRPr="00177B45" w:rsidRDefault="001D6F38" w:rsidP="00F178A6">
            <w:pPr>
              <w:snapToGrid w:val="0"/>
              <w:jc w:val="center"/>
              <w:rPr>
                <w:rFonts w:hint="cs"/>
                <w:rtl/>
              </w:rPr>
            </w:pPr>
            <w:r w:rsidRPr="00177B45">
              <w:rPr>
                <w:rFonts w:hint="cs"/>
                <w:rtl/>
              </w:rPr>
              <w:t>(</w:t>
            </w:r>
            <w:r w:rsidR="00421844" w:rsidRPr="00177B45">
              <w:rPr>
                <w:rFonts w:hint="cs"/>
                <w:rtl/>
              </w:rPr>
              <w:t>סביבה, צרכים וקהל יעד</w:t>
            </w:r>
            <w:r w:rsidRPr="00177B45">
              <w:rPr>
                <w:rFonts w:hint="cs"/>
                <w:rtl/>
              </w:rPr>
              <w:t>)</w:t>
            </w:r>
            <w:r w:rsidR="009401B9">
              <w:rPr>
                <w:rtl/>
              </w:rPr>
              <w:br/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7" w:rsidRDefault="00921FB7">
            <w:pPr>
              <w:snapToGrid w:val="0"/>
              <w:rPr>
                <w:rFonts w:hint="cs"/>
                <w:rtl/>
              </w:rPr>
            </w:pPr>
          </w:p>
          <w:p w:rsidR="001A565B" w:rsidRDefault="001A565B">
            <w:pPr>
              <w:snapToGrid w:val="0"/>
              <w:rPr>
                <w:rFonts w:hint="cs"/>
                <w:rtl/>
              </w:rPr>
            </w:pPr>
          </w:p>
          <w:p w:rsidR="001A565B" w:rsidRDefault="001A565B">
            <w:pPr>
              <w:snapToGrid w:val="0"/>
              <w:rPr>
                <w:rFonts w:hint="cs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1844" w:rsidRPr="005E2748" w:rsidRDefault="0042184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1A565B" w:rsidRPr="005E2748" w:rsidRDefault="001A565B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1A565B" w:rsidRPr="005E2748" w:rsidRDefault="001A565B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1A565B" w:rsidRDefault="001A565B">
            <w:pPr>
              <w:snapToGrid w:val="0"/>
              <w:rPr>
                <w:rFonts w:hint="cs"/>
                <w:rtl/>
              </w:rPr>
            </w:pPr>
          </w:p>
        </w:tc>
      </w:tr>
    </w:tbl>
    <w:p w:rsidR="00A72E71" w:rsidRDefault="00A72E71">
      <w:pPr>
        <w:rPr>
          <w:rFonts w:hint="cs"/>
          <w:rtl/>
        </w:rPr>
      </w:pPr>
    </w:p>
    <w:p w:rsidR="00CF1532" w:rsidRDefault="00CF1532" w:rsidP="00F1594C">
      <w:pPr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8527" w:type="dxa"/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622"/>
        <w:gridCol w:w="2228"/>
        <w:gridCol w:w="5677"/>
      </w:tblGrid>
      <w:tr w:rsidR="009E25F9" w:rsidRPr="00CF0852" w:rsidTr="003839E8">
        <w:trPr>
          <w:trHeight w:val="2601"/>
        </w:trPr>
        <w:tc>
          <w:tcPr>
            <w:tcW w:w="622" w:type="dxa"/>
            <w:shd w:val="clear" w:color="auto" w:fill="auto"/>
          </w:tcPr>
          <w:p w:rsidR="009E25F9" w:rsidRPr="00FF26C6" w:rsidRDefault="009E25F9" w:rsidP="00C4049D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F26C6">
              <w:rPr>
                <w:b/>
                <w:bCs/>
                <w:sz w:val="24"/>
                <w:szCs w:val="24"/>
              </w:rPr>
              <w:t>1.</w:t>
            </w:r>
            <w:r w:rsidR="00445A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E25F9" w:rsidRDefault="009E25F9" w:rsidP="00C4049D">
            <w:pPr>
              <w:snapToGri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F0852">
              <w:rPr>
                <w:b/>
                <w:bCs/>
                <w:sz w:val="28"/>
                <w:szCs w:val="28"/>
                <w:rtl/>
              </w:rPr>
              <w:t xml:space="preserve">חזון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היוזמה</w:t>
            </w:r>
          </w:p>
          <w:p w:rsidR="009E25F9" w:rsidRDefault="009E25F9" w:rsidP="00C4049D">
            <w:pPr>
              <w:snapToGrid w:val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9E25F9" w:rsidRPr="003839E8" w:rsidRDefault="003839E8" w:rsidP="003839E8">
            <w:pPr>
              <w:snapToGrid w:val="0"/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3839E8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הנחיות מפורטות ודוגמאות בנספח א</w:t>
            </w:r>
          </w:p>
          <w:p w:rsidR="009E25F9" w:rsidRPr="00CF0852" w:rsidRDefault="009E25F9" w:rsidP="00C4049D">
            <w:pPr>
              <w:snapToGrid w:val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CD" w:rsidRDefault="006938CD" w:rsidP="00C4049D">
            <w:pPr>
              <w:snapToGrid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9E25F9" w:rsidRPr="005E2748" w:rsidRDefault="009E25F9" w:rsidP="006938C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445AD6" w:rsidRDefault="00445AD6">
      <w:pPr>
        <w:rPr>
          <w:rFonts w:hint="cs"/>
          <w:rtl/>
        </w:rPr>
      </w:pPr>
    </w:p>
    <w:p w:rsidR="00445AD6" w:rsidRDefault="00445AD6">
      <w:pPr>
        <w:rPr>
          <w:rFonts w:hint="cs"/>
          <w:rtl/>
        </w:rPr>
      </w:pPr>
    </w:p>
    <w:p w:rsidR="00C81208" w:rsidRDefault="00C81208">
      <w:pPr>
        <w:rPr>
          <w:rFonts w:hint="cs"/>
          <w:rtl/>
        </w:rPr>
      </w:pPr>
    </w:p>
    <w:tbl>
      <w:tblPr>
        <w:bidiVisual/>
        <w:tblW w:w="8505" w:type="dxa"/>
        <w:tblInd w:w="-86" w:type="dxa"/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A9664B" w:rsidRPr="00CF0852" w:rsidTr="005E2B34">
        <w:trPr>
          <w:trHeight w:val="983"/>
        </w:trPr>
        <w:tc>
          <w:tcPr>
            <w:tcW w:w="567" w:type="dxa"/>
            <w:shd w:val="clear" w:color="auto" w:fill="auto"/>
          </w:tcPr>
          <w:p w:rsidR="00A9664B" w:rsidRPr="00FF26C6" w:rsidRDefault="00A9664B" w:rsidP="005E2B34">
            <w:pPr>
              <w:snapToGrid w:val="0"/>
              <w:ind w:right="-469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  <w:r w:rsidR="00445AD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9664B" w:rsidRPr="00CF0852" w:rsidRDefault="00A9664B" w:rsidP="00A9664B">
            <w:pPr>
              <w:snapToGri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מטרות על </w:t>
            </w:r>
            <w:r w:rsidRPr="00A9664B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רצוי </w:t>
            </w:r>
            <w:r w:rsidRPr="00A9664B">
              <w:rPr>
                <w:rFonts w:ascii="Arial" w:hAnsi="Arial" w:cs="Arial"/>
                <w:sz w:val="24"/>
                <w:szCs w:val="24"/>
                <w:rtl/>
              </w:rPr>
              <w:t>לא יותר מ-3)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4B" w:rsidRPr="00A9664B" w:rsidRDefault="00A9664B" w:rsidP="00432BA2">
            <w:pPr>
              <w:numPr>
                <w:ilvl w:val="0"/>
                <w:numId w:val="2"/>
              </w:numPr>
              <w:snapToGrid w:val="0"/>
              <w:ind w:left="360"/>
              <w:rPr>
                <w:rFonts w:ascii="Arial" w:hAnsi="Arial" w:cs="Arial" w:hint="cs"/>
                <w:sz w:val="24"/>
                <w:szCs w:val="24"/>
              </w:rPr>
            </w:pPr>
            <w:r w:rsidRPr="00A9664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A9664B" w:rsidRPr="00A9664B" w:rsidRDefault="00A9664B" w:rsidP="00432BA2">
            <w:pPr>
              <w:numPr>
                <w:ilvl w:val="0"/>
                <w:numId w:val="2"/>
              </w:numPr>
              <w:snapToGrid w:val="0"/>
              <w:ind w:left="360"/>
              <w:rPr>
                <w:rFonts w:ascii="Arial" w:hAnsi="Arial" w:cs="Arial" w:hint="cs"/>
                <w:sz w:val="24"/>
                <w:szCs w:val="24"/>
              </w:rPr>
            </w:pPr>
            <w:r w:rsidRPr="00A9664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A9664B" w:rsidRPr="00A9664B" w:rsidRDefault="00A9664B" w:rsidP="00432BA2">
            <w:pPr>
              <w:numPr>
                <w:ilvl w:val="0"/>
                <w:numId w:val="2"/>
              </w:numPr>
              <w:snapToGrid w:val="0"/>
              <w:ind w:left="360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9664B">
              <w:rPr>
                <w:rFonts w:ascii="Arial" w:hAnsi="Arial" w:cs="Arial" w:hint="cs"/>
                <w:sz w:val="24"/>
                <w:szCs w:val="24"/>
                <w:rtl/>
              </w:rPr>
              <w:t xml:space="preserve">  </w:t>
            </w:r>
          </w:p>
          <w:p w:rsidR="00A9664B" w:rsidRPr="00A9664B" w:rsidRDefault="00A9664B" w:rsidP="00A9664B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9E25F9" w:rsidRPr="00CF0852" w:rsidRDefault="009E25F9" w:rsidP="009E25F9">
      <w:pPr>
        <w:rPr>
          <w:rFonts w:hint="cs"/>
          <w:sz w:val="28"/>
          <w:szCs w:val="28"/>
          <w:rtl/>
        </w:rPr>
      </w:pPr>
    </w:p>
    <w:tbl>
      <w:tblPr>
        <w:tblpPr w:leftFromText="180" w:rightFromText="180" w:vertAnchor="text" w:horzAnchor="margin" w:tblpY="140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16"/>
        <w:gridCol w:w="2268"/>
        <w:gridCol w:w="5637"/>
      </w:tblGrid>
      <w:tr w:rsidR="00445AD6">
        <w:trPr>
          <w:trHeight w:val="1653"/>
        </w:trPr>
        <w:tc>
          <w:tcPr>
            <w:tcW w:w="616" w:type="dxa"/>
            <w:tcBorders>
              <w:right w:val="single" w:sz="4" w:space="0" w:color="auto"/>
            </w:tcBorders>
          </w:tcPr>
          <w:p w:rsidR="00445AD6" w:rsidRPr="00FF26C6" w:rsidRDefault="00445AD6" w:rsidP="00445AD6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F26C6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AD6" w:rsidRPr="00421844" w:rsidRDefault="00445AD6" w:rsidP="001F68D7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21844">
              <w:rPr>
                <w:rFonts w:hint="cs"/>
                <w:b/>
                <w:bCs/>
                <w:sz w:val="24"/>
                <w:szCs w:val="24"/>
                <w:rtl/>
              </w:rPr>
              <w:t xml:space="preserve">תאור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קצר </w:t>
            </w:r>
          </w:p>
          <w:p w:rsidR="00445AD6" w:rsidRPr="00421844" w:rsidRDefault="00445AD6" w:rsidP="00445AD6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 היוזמה</w:t>
            </w:r>
          </w:p>
          <w:p w:rsidR="00445AD6" w:rsidRPr="001F68D7" w:rsidRDefault="001F68D7" w:rsidP="00445AD6">
            <w:pPr>
              <w:snapToGrid w:val="0"/>
              <w:jc w:val="center"/>
              <w:rPr>
                <w:rFonts w:hint="cs"/>
                <w:rtl/>
              </w:rPr>
            </w:pPr>
            <w:r w:rsidRPr="001F68D7">
              <w:rPr>
                <w:rFonts w:hint="cs"/>
                <w:rtl/>
              </w:rPr>
              <w:t xml:space="preserve">(מאפייני </w:t>
            </w:r>
            <w:r w:rsidRPr="001F68D7">
              <w:rPr>
                <w:rtl/>
              </w:rPr>
              <w:t>המוצר</w:t>
            </w:r>
            <w:r w:rsidRPr="001F68D7">
              <w:rPr>
                <w:rFonts w:hint="cs"/>
                <w:rtl/>
              </w:rPr>
              <w:t>/השירות, קהל היעד)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D6" w:rsidRDefault="00445A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B19D6" w:rsidRPr="00DB30A5" w:rsidRDefault="00AB19D6" w:rsidP="00445AD6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9E58F1" w:rsidRDefault="009E58F1" w:rsidP="003839E8">
      <w:pPr>
        <w:rPr>
          <w:rFonts w:hint="cs"/>
          <w:sz w:val="28"/>
          <w:szCs w:val="28"/>
          <w:rtl/>
        </w:rPr>
      </w:pPr>
    </w:p>
    <w:p w:rsidR="009E58F1" w:rsidRDefault="009E58F1" w:rsidP="003839E8">
      <w:pPr>
        <w:rPr>
          <w:rFonts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140"/>
        <w:bidiVisual/>
        <w:tblW w:w="9655" w:type="dxa"/>
        <w:tblLayout w:type="fixed"/>
        <w:tblLook w:val="0000" w:firstRow="0" w:lastRow="0" w:firstColumn="0" w:lastColumn="0" w:noHBand="0" w:noVBand="0"/>
      </w:tblPr>
      <w:tblGrid>
        <w:gridCol w:w="616"/>
        <w:gridCol w:w="1384"/>
        <w:gridCol w:w="1701"/>
        <w:gridCol w:w="1418"/>
        <w:gridCol w:w="1992"/>
        <w:gridCol w:w="2544"/>
      </w:tblGrid>
      <w:tr w:rsidR="00270C55" w:rsidRPr="00DB30A5" w:rsidTr="00CA3AE2">
        <w:trPr>
          <w:trHeight w:val="825"/>
        </w:trPr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270C55" w:rsidRPr="00FF26C6" w:rsidRDefault="00270C55" w:rsidP="00363AF2">
            <w:pPr>
              <w:snapToGrid w:val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70C55" w:rsidRPr="00421844" w:rsidRDefault="00270C55" w:rsidP="00363AF2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21844">
              <w:rPr>
                <w:rFonts w:hint="cs"/>
                <w:b/>
                <w:bCs/>
                <w:sz w:val="24"/>
                <w:szCs w:val="24"/>
                <w:rtl/>
              </w:rPr>
              <w:t xml:space="preserve">תאור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השחקנים הנוספים בזירה</w:t>
            </w:r>
          </w:p>
          <w:p w:rsidR="00270C55" w:rsidRPr="001F68D7" w:rsidRDefault="00270C55" w:rsidP="00363AF2">
            <w:pPr>
              <w:snapToGrid w:val="0"/>
              <w:jc w:val="center"/>
              <w:rPr>
                <w:rFonts w:hint="cs"/>
                <w:rtl/>
              </w:rPr>
            </w:pPr>
            <w:r w:rsidRPr="001F68D7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טבלת החדשנות שהוכנה לתהליך המיון)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CE57A3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שחקני מפתח/ארגונים נוספים הפעילים באותו שדה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CE57A3" w:rsidRDefault="00270C55" w:rsidP="00270C55">
            <w:pPr>
              <w:spacing w:line="276" w:lineRule="auto"/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</w:pPr>
            <w:r w:rsidRPr="00CE57A3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 xml:space="preserve">היבטים חופפים </w:t>
            </w:r>
            <w:r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(מחק את המיותר)</w:t>
            </w:r>
          </w:p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CE57A3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במה הגישה שלך תהיה שונה ותוביל להישגים טובים יותר מאחרים בשדה הפעילות שלך?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CE57A3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כיצד הארגון/יוזמה שלך יכולה לעבוד בשיתוף, למנף ו/או לשפר את העבודה הנעשית כיום בשדה?</w:t>
            </w:r>
          </w:p>
        </w:tc>
      </w:tr>
      <w:tr w:rsidR="00270C55" w:rsidRPr="00DB30A5" w:rsidTr="00CA3AE2">
        <w:trPr>
          <w:trHeight w:val="82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70C55" w:rsidRDefault="00270C55" w:rsidP="00363AF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70C55" w:rsidRPr="00421844" w:rsidRDefault="00270C55" w:rsidP="00363AF2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270C55" w:rsidRDefault="00270C55" w:rsidP="00C75B54">
            <w:pPr>
              <w:rPr>
                <w:rFonts w:ascii="Arial" w:hAnsi="Arial" w:cs="Arial" w:hint="cs"/>
                <w:sz w:val="20"/>
                <w:szCs w:val="20"/>
              </w:rPr>
            </w:pPr>
            <w:r w:rsidRPr="00270C55">
              <w:rPr>
                <w:rFonts w:ascii="Arial" w:hAnsi="Arial" w:cs="Arial"/>
                <w:sz w:val="20"/>
                <w:szCs w:val="20"/>
                <w:rtl/>
              </w:rPr>
              <w:t>אותה אוכלוסייה</w:t>
            </w:r>
          </w:p>
          <w:p w:rsidR="00C75B54" w:rsidRDefault="00C75B54" w:rsidP="00270C55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270C55" w:rsidRPr="00270C55" w:rsidRDefault="00270C55" w:rsidP="00C75B5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70C55">
              <w:rPr>
                <w:rFonts w:ascii="Arial" w:hAnsi="Arial" w:cs="Arial" w:hint="cs"/>
                <w:sz w:val="20"/>
                <w:szCs w:val="20"/>
                <w:rtl/>
              </w:rPr>
              <w:t>עבוד</w:t>
            </w:r>
            <w:r w:rsidRPr="00270C55">
              <w:rPr>
                <w:rFonts w:ascii="Arial" w:hAnsi="Arial" w:cs="Arial"/>
                <w:sz w:val="20"/>
                <w:szCs w:val="20"/>
                <w:rtl/>
              </w:rPr>
              <w:t xml:space="preserve">ה על אותו נושא </w:t>
            </w:r>
          </w:p>
          <w:p w:rsidR="00C75B54" w:rsidRDefault="00C75B54" w:rsidP="00270C55">
            <w:pPr>
              <w:snapToGrid w:val="0"/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</w:pPr>
          </w:p>
          <w:p w:rsidR="00270C55" w:rsidRPr="00DB30A5" w:rsidRDefault="00270C55" w:rsidP="00270C55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70C5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שימוש במודל או גישה דומה להשגת השינוי הרצוי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70C55" w:rsidRPr="00DB30A5" w:rsidTr="00CA3AE2">
        <w:trPr>
          <w:trHeight w:val="82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70C55" w:rsidRDefault="00270C55" w:rsidP="00363AF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70C55" w:rsidRPr="00421844" w:rsidRDefault="00270C55" w:rsidP="00363AF2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B54" w:rsidRPr="00270C55" w:rsidRDefault="00C75B54" w:rsidP="00C75B54">
            <w:pPr>
              <w:rPr>
                <w:rFonts w:ascii="Arial" w:hAnsi="Arial" w:cs="Arial" w:hint="cs"/>
                <w:sz w:val="20"/>
                <w:szCs w:val="20"/>
              </w:rPr>
            </w:pPr>
            <w:r w:rsidRPr="00270C55">
              <w:rPr>
                <w:rFonts w:ascii="Arial" w:hAnsi="Arial" w:cs="Arial"/>
                <w:sz w:val="20"/>
                <w:szCs w:val="20"/>
                <w:rtl/>
              </w:rPr>
              <w:t>אותה אוכלוסייה</w:t>
            </w:r>
          </w:p>
          <w:p w:rsidR="00C75B54" w:rsidRDefault="00C75B54" w:rsidP="00C75B5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C75B54" w:rsidRPr="00270C55" w:rsidRDefault="00C75B54" w:rsidP="00C75B5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70C55">
              <w:rPr>
                <w:rFonts w:ascii="Arial" w:hAnsi="Arial" w:cs="Arial" w:hint="cs"/>
                <w:sz w:val="20"/>
                <w:szCs w:val="20"/>
                <w:rtl/>
              </w:rPr>
              <w:t>עבוד</w:t>
            </w:r>
            <w:r w:rsidRPr="00270C55">
              <w:rPr>
                <w:rFonts w:ascii="Arial" w:hAnsi="Arial" w:cs="Arial"/>
                <w:sz w:val="20"/>
                <w:szCs w:val="20"/>
                <w:rtl/>
              </w:rPr>
              <w:t xml:space="preserve">ה על אותו נושא </w:t>
            </w:r>
          </w:p>
          <w:p w:rsidR="00C75B54" w:rsidRDefault="00C75B54" w:rsidP="00C75B54">
            <w:pPr>
              <w:snapToGrid w:val="0"/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</w:pPr>
          </w:p>
          <w:p w:rsidR="00270C55" w:rsidRPr="00DB30A5" w:rsidRDefault="00C75B54" w:rsidP="00C75B5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70C5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שימוש במודל או גישה  דומה להשגת השינוי הרצוי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70C55" w:rsidRPr="00DB30A5" w:rsidTr="00CA3AE2">
        <w:trPr>
          <w:trHeight w:val="82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70C55" w:rsidRDefault="00270C55" w:rsidP="00363AF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70C55" w:rsidRPr="00421844" w:rsidRDefault="00270C55" w:rsidP="00363AF2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B54" w:rsidRPr="00270C55" w:rsidRDefault="00C75B54" w:rsidP="00C75B54">
            <w:pPr>
              <w:rPr>
                <w:rFonts w:ascii="Arial" w:hAnsi="Arial" w:cs="Arial" w:hint="cs"/>
                <w:sz w:val="20"/>
                <w:szCs w:val="20"/>
              </w:rPr>
            </w:pPr>
            <w:r w:rsidRPr="00270C55">
              <w:rPr>
                <w:rFonts w:ascii="Arial" w:hAnsi="Arial" w:cs="Arial"/>
                <w:sz w:val="20"/>
                <w:szCs w:val="20"/>
                <w:rtl/>
              </w:rPr>
              <w:t>אותה אוכלוסייה</w:t>
            </w:r>
          </w:p>
          <w:p w:rsidR="00C75B54" w:rsidRDefault="00C75B54" w:rsidP="00C75B5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C75B54" w:rsidRPr="00270C55" w:rsidRDefault="00C75B54" w:rsidP="00C75B5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70C55">
              <w:rPr>
                <w:rFonts w:ascii="Arial" w:hAnsi="Arial" w:cs="Arial" w:hint="cs"/>
                <w:sz w:val="20"/>
                <w:szCs w:val="20"/>
                <w:rtl/>
              </w:rPr>
              <w:t>עבוד</w:t>
            </w:r>
            <w:r w:rsidRPr="00270C55">
              <w:rPr>
                <w:rFonts w:ascii="Arial" w:hAnsi="Arial" w:cs="Arial"/>
                <w:sz w:val="20"/>
                <w:szCs w:val="20"/>
                <w:rtl/>
              </w:rPr>
              <w:t xml:space="preserve">ה על אותו נושא </w:t>
            </w:r>
          </w:p>
          <w:p w:rsidR="00C75B54" w:rsidRDefault="00C75B54" w:rsidP="00C75B54">
            <w:pPr>
              <w:snapToGrid w:val="0"/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</w:pPr>
          </w:p>
          <w:p w:rsidR="00270C55" w:rsidRPr="00DB30A5" w:rsidRDefault="00C75B54" w:rsidP="00C75B5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70C5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שימוש במודל או גישה דומה להשגת השינוי הרצוי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70C55" w:rsidRPr="00DB30A5" w:rsidTr="00CA3AE2">
        <w:trPr>
          <w:trHeight w:val="82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70C55" w:rsidRDefault="00270C55" w:rsidP="00363AF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70C55" w:rsidRPr="00421844" w:rsidRDefault="00270C55" w:rsidP="00363AF2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B54" w:rsidRPr="00270C55" w:rsidRDefault="00C75B54" w:rsidP="00C75B54">
            <w:pPr>
              <w:rPr>
                <w:rFonts w:ascii="Arial" w:hAnsi="Arial" w:cs="Arial" w:hint="cs"/>
                <w:sz w:val="20"/>
                <w:szCs w:val="20"/>
              </w:rPr>
            </w:pPr>
            <w:r w:rsidRPr="00270C55">
              <w:rPr>
                <w:rFonts w:ascii="Arial" w:hAnsi="Arial" w:cs="Arial"/>
                <w:sz w:val="20"/>
                <w:szCs w:val="20"/>
                <w:rtl/>
              </w:rPr>
              <w:t>אותה אוכלוסייה</w:t>
            </w:r>
          </w:p>
          <w:p w:rsidR="00C75B54" w:rsidRDefault="00C75B54" w:rsidP="00C75B5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C75B54" w:rsidRPr="00270C55" w:rsidRDefault="00C75B54" w:rsidP="00C75B5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70C55">
              <w:rPr>
                <w:rFonts w:ascii="Arial" w:hAnsi="Arial" w:cs="Arial" w:hint="cs"/>
                <w:sz w:val="20"/>
                <w:szCs w:val="20"/>
                <w:rtl/>
              </w:rPr>
              <w:t>עבוד</w:t>
            </w:r>
            <w:r w:rsidRPr="00270C55">
              <w:rPr>
                <w:rFonts w:ascii="Arial" w:hAnsi="Arial" w:cs="Arial"/>
                <w:sz w:val="20"/>
                <w:szCs w:val="20"/>
                <w:rtl/>
              </w:rPr>
              <w:t xml:space="preserve">ה על אותו נושא </w:t>
            </w:r>
          </w:p>
          <w:p w:rsidR="00C75B54" w:rsidRDefault="00C75B54" w:rsidP="00C75B54">
            <w:pPr>
              <w:snapToGrid w:val="0"/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</w:pPr>
          </w:p>
          <w:p w:rsidR="00270C55" w:rsidRPr="00DB30A5" w:rsidRDefault="00C75B54" w:rsidP="00C75B5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70C5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שימוש במודל או גישה  דומה להשגת השינוי הרצוי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C55" w:rsidRPr="00DB30A5" w:rsidRDefault="00270C55" w:rsidP="00363AF2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9E58F1" w:rsidRPr="009E58F1" w:rsidRDefault="009E58F1" w:rsidP="003839E8">
      <w:pPr>
        <w:rPr>
          <w:rFonts w:hint="cs"/>
          <w:b/>
          <w:bCs/>
          <w:sz w:val="28"/>
          <w:szCs w:val="28"/>
          <w:rtl/>
        </w:rPr>
      </w:pPr>
    </w:p>
    <w:p w:rsidR="009E58F1" w:rsidRDefault="009E58F1" w:rsidP="003839E8">
      <w:pPr>
        <w:rPr>
          <w:rFonts w:hint="cs"/>
          <w:b/>
          <w:bCs/>
          <w:sz w:val="28"/>
          <w:szCs w:val="28"/>
          <w:rtl/>
        </w:rPr>
      </w:pPr>
    </w:p>
    <w:p w:rsidR="009E58F1" w:rsidRDefault="0053146D" w:rsidP="003839E8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913AB6" w:rsidRPr="00CE3B43" w:rsidRDefault="009E58F1" w:rsidP="009E58F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1.6</w:t>
      </w:r>
      <w:r w:rsidR="00445AD6">
        <w:rPr>
          <w:rFonts w:hint="cs"/>
          <w:b/>
          <w:bCs/>
          <w:sz w:val="28"/>
          <w:szCs w:val="28"/>
          <w:rtl/>
        </w:rPr>
        <w:t xml:space="preserve"> </w:t>
      </w:r>
      <w:r w:rsidR="003839E8">
        <w:rPr>
          <w:rFonts w:hint="cs"/>
          <w:b/>
          <w:bCs/>
          <w:sz w:val="28"/>
          <w:szCs w:val="28"/>
          <w:rtl/>
        </w:rPr>
        <w:t>עוצמות</w:t>
      </w:r>
      <w:r w:rsidR="00CE3B43" w:rsidRPr="00CE3B43">
        <w:rPr>
          <w:rFonts w:hint="cs"/>
          <w:b/>
          <w:bCs/>
          <w:sz w:val="28"/>
          <w:szCs w:val="28"/>
          <w:rtl/>
        </w:rPr>
        <w:t xml:space="preserve">, </w:t>
      </w:r>
      <w:r w:rsidR="003839E8">
        <w:rPr>
          <w:rFonts w:hint="cs"/>
          <w:b/>
          <w:bCs/>
          <w:sz w:val="28"/>
          <w:szCs w:val="28"/>
          <w:rtl/>
        </w:rPr>
        <w:t>חולשות</w:t>
      </w:r>
      <w:r w:rsidR="00CE3B43" w:rsidRPr="00CE3B43">
        <w:rPr>
          <w:rFonts w:hint="cs"/>
          <w:b/>
          <w:bCs/>
          <w:sz w:val="28"/>
          <w:szCs w:val="28"/>
          <w:rtl/>
        </w:rPr>
        <w:t>, הזדמנויות , איומים</w:t>
      </w:r>
      <w:r w:rsidR="000E4EDE">
        <w:rPr>
          <w:rFonts w:hint="cs"/>
          <w:b/>
          <w:bCs/>
          <w:sz w:val="28"/>
          <w:szCs w:val="28"/>
          <w:rtl/>
        </w:rPr>
        <w:t xml:space="preserve"> (</w:t>
      </w:r>
      <w:r w:rsidR="000E4EDE">
        <w:rPr>
          <w:rFonts w:hint="cs"/>
          <w:b/>
          <w:bCs/>
          <w:sz w:val="28"/>
          <w:szCs w:val="28"/>
        </w:rPr>
        <w:t>SWOT</w:t>
      </w:r>
      <w:r w:rsidR="000E4EDE">
        <w:rPr>
          <w:rFonts w:hint="cs"/>
          <w:b/>
          <w:bCs/>
          <w:sz w:val="28"/>
          <w:szCs w:val="28"/>
          <w:rtl/>
        </w:rPr>
        <w:t>)</w:t>
      </w:r>
    </w:p>
    <w:p w:rsidR="00CE3B43" w:rsidRDefault="00CE3B43">
      <w:pPr>
        <w:rPr>
          <w:rFonts w:hint="cs"/>
          <w:rtl/>
        </w:rPr>
      </w:pPr>
    </w:p>
    <w:tbl>
      <w:tblPr>
        <w:tblStyle w:val="TableGrid"/>
        <w:bidiVisual/>
        <w:tblW w:w="8472" w:type="dxa"/>
        <w:tblInd w:w="55" w:type="dxa"/>
        <w:tblLook w:val="01E0" w:firstRow="1" w:lastRow="1" w:firstColumn="1" w:lastColumn="1" w:noHBand="0" w:noVBand="0"/>
      </w:tblPr>
      <w:tblGrid>
        <w:gridCol w:w="2835"/>
        <w:gridCol w:w="5637"/>
      </w:tblGrid>
      <w:tr w:rsidR="00CE3B43">
        <w:trPr>
          <w:trHeight w:val="1232"/>
        </w:trPr>
        <w:tc>
          <w:tcPr>
            <w:tcW w:w="2835" w:type="dxa"/>
            <w:shd w:val="clear" w:color="auto" w:fill="CCFFCC"/>
            <w:vAlign w:val="center"/>
          </w:tcPr>
          <w:p w:rsidR="00292DAC" w:rsidRDefault="004113EF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עוצמות</w:t>
            </w:r>
          </w:p>
          <w:p w:rsidR="00CE3B43" w:rsidRPr="00846715" w:rsidRDefault="00292DAC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אילו 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גורמים </w:t>
            </w:r>
            <w:r w:rsidR="004113EF">
              <w:rPr>
                <w:rFonts w:hint="cs"/>
                <w:sz w:val="20"/>
                <w:szCs w:val="20"/>
                <w:rtl/>
              </w:rPr>
              <w:t xml:space="preserve">ביוזמה </w:t>
            </w:r>
            <w:r>
              <w:rPr>
                <w:rFonts w:hint="cs"/>
                <w:sz w:val="20"/>
                <w:szCs w:val="20"/>
                <w:rtl/>
              </w:rPr>
              <w:t>מקדמים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 את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92DAC">
              <w:rPr>
                <w:rFonts w:hint="cs"/>
                <w:sz w:val="20"/>
                <w:szCs w:val="20"/>
                <w:rtl/>
              </w:rPr>
              <w:t>הצלחת היוזמה</w:t>
            </w:r>
            <w:r w:rsidR="004113EF">
              <w:rPr>
                <w:rFonts w:hint="cs"/>
                <w:sz w:val="20"/>
                <w:szCs w:val="20"/>
                <w:rtl/>
              </w:rPr>
              <w:t>?</w:t>
            </w:r>
          </w:p>
        </w:tc>
        <w:tc>
          <w:tcPr>
            <w:tcW w:w="5637" w:type="dxa"/>
          </w:tcPr>
          <w:p w:rsidR="00CE3B43" w:rsidRPr="00DB30A5" w:rsidRDefault="00CE3B4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E3B43">
        <w:trPr>
          <w:trHeight w:val="1263"/>
        </w:trPr>
        <w:tc>
          <w:tcPr>
            <w:tcW w:w="2835" w:type="dxa"/>
            <w:shd w:val="clear" w:color="auto" w:fill="CCFFCC"/>
            <w:vAlign w:val="center"/>
          </w:tcPr>
          <w:p w:rsidR="00292DAC" w:rsidRDefault="00BE41F4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חולשות</w:t>
            </w:r>
          </w:p>
          <w:p w:rsidR="00CE3B43" w:rsidRPr="00846715" w:rsidRDefault="00292DAC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</w:t>
            </w:r>
            <w:r w:rsidR="004113EF">
              <w:rPr>
                <w:rFonts w:hint="cs"/>
                <w:sz w:val="20"/>
                <w:szCs w:val="20"/>
                <w:rtl/>
              </w:rPr>
              <w:t>י</w:t>
            </w:r>
            <w:r>
              <w:rPr>
                <w:rFonts w:hint="cs"/>
                <w:sz w:val="20"/>
                <w:szCs w:val="20"/>
                <w:rtl/>
              </w:rPr>
              <w:t xml:space="preserve">לו 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גורמים </w:t>
            </w:r>
            <w:r w:rsidR="004113EF">
              <w:rPr>
                <w:rFonts w:hint="cs"/>
                <w:sz w:val="20"/>
                <w:szCs w:val="20"/>
                <w:rtl/>
              </w:rPr>
              <w:t xml:space="preserve">ביוזמה </w:t>
            </w:r>
            <w:r>
              <w:rPr>
                <w:rFonts w:hint="cs"/>
                <w:sz w:val="20"/>
                <w:szCs w:val="20"/>
                <w:rtl/>
              </w:rPr>
              <w:t>עלולים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להוות </w:t>
            </w:r>
            <w:r w:rsidR="003160FB">
              <w:rPr>
                <w:rFonts w:hint="cs"/>
                <w:sz w:val="20"/>
                <w:szCs w:val="20"/>
                <w:rtl/>
              </w:rPr>
              <w:t>חסמים להצלחת היוזמה</w:t>
            </w:r>
            <w:r w:rsidR="004113EF">
              <w:rPr>
                <w:rFonts w:hint="cs"/>
                <w:sz w:val="20"/>
                <w:szCs w:val="20"/>
                <w:rtl/>
              </w:rPr>
              <w:t>?</w:t>
            </w:r>
          </w:p>
        </w:tc>
        <w:tc>
          <w:tcPr>
            <w:tcW w:w="5637" w:type="dxa"/>
          </w:tcPr>
          <w:p w:rsidR="00CE3B43" w:rsidRPr="00DB30A5" w:rsidRDefault="00CE3B43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CE3B43">
        <w:trPr>
          <w:trHeight w:val="1125"/>
        </w:trPr>
        <w:tc>
          <w:tcPr>
            <w:tcW w:w="2835" w:type="dxa"/>
            <w:shd w:val="clear" w:color="auto" w:fill="CCFFCC"/>
            <w:vAlign w:val="center"/>
          </w:tcPr>
          <w:p w:rsidR="00A5035E" w:rsidRDefault="00CE3B43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84671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הזדמנויות </w:t>
            </w:r>
          </w:p>
          <w:p w:rsidR="00292DAC" w:rsidRPr="00292DAC" w:rsidRDefault="00292DAC" w:rsidP="00F1594C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292DAC">
              <w:rPr>
                <w:rFonts w:hint="cs"/>
                <w:sz w:val="20"/>
                <w:szCs w:val="20"/>
                <w:rtl/>
              </w:rPr>
              <w:t>א</w:t>
            </w:r>
            <w:r w:rsidR="004113EF">
              <w:rPr>
                <w:rFonts w:hint="cs"/>
                <w:sz w:val="20"/>
                <w:szCs w:val="20"/>
                <w:rtl/>
              </w:rPr>
              <w:t>י</w:t>
            </w:r>
            <w:r w:rsidRPr="00292DAC">
              <w:rPr>
                <w:rFonts w:hint="cs"/>
                <w:sz w:val="20"/>
                <w:szCs w:val="20"/>
                <w:rtl/>
              </w:rPr>
              <w:t>לו תנאים סביבתיים עשויים לעזור להצלחת היוזמה</w:t>
            </w:r>
            <w:r w:rsidR="004113EF">
              <w:rPr>
                <w:rFonts w:hint="cs"/>
                <w:sz w:val="20"/>
                <w:szCs w:val="20"/>
                <w:rtl/>
              </w:rPr>
              <w:t>?</w:t>
            </w:r>
          </w:p>
        </w:tc>
        <w:tc>
          <w:tcPr>
            <w:tcW w:w="5637" w:type="dxa"/>
          </w:tcPr>
          <w:p w:rsidR="00CE3B43" w:rsidRPr="00DB30A5" w:rsidRDefault="00CE3B4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E3B43">
        <w:trPr>
          <w:trHeight w:val="1113"/>
        </w:trPr>
        <w:tc>
          <w:tcPr>
            <w:tcW w:w="2835" w:type="dxa"/>
            <w:shd w:val="clear" w:color="auto" w:fill="CCFFCC"/>
            <w:vAlign w:val="center"/>
          </w:tcPr>
          <w:p w:rsidR="00CE3B43" w:rsidRDefault="00CE3B43" w:rsidP="00292DA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84671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איומים </w:t>
            </w:r>
          </w:p>
          <w:p w:rsidR="00292DAC" w:rsidRPr="00846715" w:rsidRDefault="00292DAC" w:rsidP="00F1594C">
            <w:pPr>
              <w:jc w:val="both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292DAC">
              <w:rPr>
                <w:rFonts w:hint="cs"/>
                <w:sz w:val="20"/>
                <w:szCs w:val="20"/>
                <w:rtl/>
              </w:rPr>
              <w:t>א</w:t>
            </w:r>
            <w:r w:rsidR="004113EF">
              <w:rPr>
                <w:rFonts w:hint="cs"/>
                <w:sz w:val="20"/>
                <w:szCs w:val="20"/>
                <w:rtl/>
              </w:rPr>
              <w:t>י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לו תנאים סביבתיים </w:t>
            </w:r>
            <w:r>
              <w:rPr>
                <w:rFonts w:hint="cs"/>
                <w:sz w:val="20"/>
                <w:szCs w:val="20"/>
                <w:rtl/>
              </w:rPr>
              <w:t>עלולים</w:t>
            </w:r>
            <w:r w:rsidRPr="00292DA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לעכב את היוזמה</w:t>
            </w:r>
            <w:r w:rsidR="004113EF">
              <w:rPr>
                <w:rFonts w:hint="cs"/>
                <w:sz w:val="20"/>
                <w:szCs w:val="20"/>
                <w:rtl/>
              </w:rPr>
              <w:t>?</w:t>
            </w:r>
          </w:p>
        </w:tc>
        <w:tc>
          <w:tcPr>
            <w:tcW w:w="5637" w:type="dxa"/>
          </w:tcPr>
          <w:p w:rsidR="00CE3B43" w:rsidRPr="00DB30A5" w:rsidRDefault="00CE3B4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57375D" w:rsidRDefault="0057375D" w:rsidP="00A5035E">
      <w:pPr>
        <w:rPr>
          <w:rFonts w:hint="cs"/>
          <w:b/>
          <w:bCs/>
          <w:rtl/>
        </w:rPr>
      </w:pPr>
    </w:p>
    <w:p w:rsidR="006938CD" w:rsidRDefault="00A5035E" w:rsidP="00445AD6">
      <w:pPr>
        <w:rPr>
          <w:rFonts w:hint="cs"/>
          <w:b/>
          <w:bCs/>
          <w:rtl/>
        </w:rPr>
        <w:sectPr w:rsidR="006938CD" w:rsidSect="00027D4B">
          <w:headerReference w:type="default" r:id="rId7"/>
          <w:footerReference w:type="even" r:id="rId8"/>
          <w:footerReference w:type="default" r:id="rId9"/>
          <w:type w:val="nextColumn"/>
          <w:pgSz w:w="11905" w:h="16837"/>
          <w:pgMar w:top="1440" w:right="1797" w:bottom="1440" w:left="1797" w:header="720" w:footer="720" w:gutter="0"/>
          <w:cols w:space="720"/>
          <w:bidi/>
          <w:docGrid w:linePitch="360"/>
        </w:sectPr>
      </w:pPr>
      <w:r w:rsidRPr="002D4D82">
        <w:rPr>
          <w:rFonts w:hint="cs"/>
          <w:b/>
          <w:bCs/>
          <w:sz w:val="24"/>
          <w:szCs w:val="24"/>
          <w:u w:val="single"/>
          <w:rtl/>
        </w:rPr>
        <w:t>חשוב</w:t>
      </w:r>
      <w:r w:rsidRPr="000411C0">
        <w:rPr>
          <w:rFonts w:hint="cs"/>
          <w:b/>
          <w:bCs/>
          <w:sz w:val="24"/>
          <w:szCs w:val="24"/>
          <w:rtl/>
        </w:rPr>
        <w:t>:</w:t>
      </w:r>
      <w:r w:rsidRPr="000411C0">
        <w:rPr>
          <w:rFonts w:hint="cs"/>
          <w:b/>
          <w:bCs/>
          <w:rtl/>
        </w:rPr>
        <w:t xml:space="preserve"> יש להגדיר </w:t>
      </w:r>
      <w:r w:rsidR="00C6737A" w:rsidRPr="000411C0">
        <w:rPr>
          <w:rFonts w:hint="cs"/>
          <w:b/>
          <w:bCs/>
          <w:rtl/>
        </w:rPr>
        <w:t xml:space="preserve">בהמשך </w:t>
      </w:r>
      <w:r w:rsidRPr="000411C0">
        <w:rPr>
          <w:rFonts w:hint="cs"/>
          <w:b/>
          <w:bCs/>
          <w:rtl/>
        </w:rPr>
        <w:t>יעדים ומשימות הנגזרים מ</w:t>
      </w:r>
      <w:r w:rsidR="000411C0" w:rsidRPr="000411C0">
        <w:rPr>
          <w:rFonts w:hint="cs"/>
          <w:b/>
          <w:bCs/>
          <w:rtl/>
        </w:rPr>
        <w:t xml:space="preserve">ניתוח ה </w:t>
      </w:r>
      <w:r w:rsidR="00445AD6" w:rsidRPr="000411C0">
        <w:rPr>
          <w:rFonts w:hint="cs"/>
          <w:b/>
          <w:bCs/>
        </w:rPr>
        <w:t>SW</w:t>
      </w:r>
      <w:r w:rsidR="00445AD6">
        <w:rPr>
          <w:b/>
          <w:bCs/>
        </w:rPr>
        <w:t>OT</w:t>
      </w:r>
    </w:p>
    <w:p w:rsidR="004E6947" w:rsidRDefault="004E6947" w:rsidP="003014A1">
      <w:pPr>
        <w:rPr>
          <w:rFonts w:hint="cs"/>
          <w:b/>
          <w:bCs/>
          <w:sz w:val="32"/>
          <w:szCs w:val="32"/>
          <w:rtl/>
        </w:rPr>
      </w:pPr>
    </w:p>
    <w:p w:rsidR="00361C3C" w:rsidRPr="003404B8" w:rsidRDefault="00445AD6" w:rsidP="003014A1">
      <w:pPr>
        <w:rPr>
          <w:rFonts w:hint="cs"/>
          <w:b/>
          <w:bCs/>
          <w:i/>
          <w:iCs/>
          <w:color w:val="FFFFFF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852698" w:rsidRPr="009C2FEF">
        <w:rPr>
          <w:b/>
          <w:bCs/>
          <w:sz w:val="32"/>
          <w:szCs w:val="32"/>
          <w:rtl/>
        </w:rPr>
        <w:t>.</w:t>
      </w:r>
      <w:r w:rsidR="00852698" w:rsidRPr="009C2FEF">
        <w:rPr>
          <w:sz w:val="32"/>
          <w:szCs w:val="32"/>
          <w:rtl/>
        </w:rPr>
        <w:t xml:space="preserve">  </w:t>
      </w:r>
      <w:r w:rsidR="00852698">
        <w:rPr>
          <w:rFonts w:hint="cs"/>
          <w:b/>
          <w:bCs/>
          <w:sz w:val="32"/>
          <w:szCs w:val="32"/>
          <w:rtl/>
        </w:rPr>
        <w:t>הגדרת מודל לוגי</w:t>
      </w:r>
      <w:r w:rsidR="00361C3C">
        <w:rPr>
          <w:rFonts w:hint="cs"/>
          <w:b/>
          <w:bCs/>
          <w:sz w:val="32"/>
          <w:szCs w:val="32"/>
          <w:rtl/>
        </w:rPr>
        <w:t xml:space="preserve"> </w:t>
      </w:r>
      <w:r w:rsidR="003014A1" w:rsidRPr="00A43E6A">
        <w:rPr>
          <w:rFonts w:hint="cs"/>
          <w:sz w:val="24"/>
          <w:szCs w:val="24"/>
          <w:rtl/>
        </w:rPr>
        <w:t>(</w:t>
      </w:r>
      <w:r w:rsidR="00361C3C" w:rsidRPr="00A43E6A">
        <w:rPr>
          <w:rFonts w:hint="cs"/>
          <w:i/>
          <w:iCs/>
          <w:sz w:val="24"/>
          <w:szCs w:val="24"/>
          <w:rtl/>
        </w:rPr>
        <w:t xml:space="preserve">הנחיות מפורטות בנספח </w:t>
      </w:r>
      <w:r w:rsidR="008C0AF3" w:rsidRPr="00A43E6A">
        <w:rPr>
          <w:rFonts w:hint="cs"/>
          <w:i/>
          <w:iCs/>
          <w:sz w:val="24"/>
          <w:szCs w:val="24"/>
          <w:rtl/>
        </w:rPr>
        <w:t>א</w:t>
      </w:r>
      <w:r w:rsidR="004778E4" w:rsidRPr="00A43E6A">
        <w:rPr>
          <w:rFonts w:hint="cs"/>
          <w:i/>
          <w:iCs/>
          <w:sz w:val="24"/>
          <w:szCs w:val="24"/>
          <w:rtl/>
        </w:rPr>
        <w:t>'</w:t>
      </w:r>
      <w:r w:rsidR="003014A1" w:rsidRPr="00A43E6A">
        <w:rPr>
          <w:rFonts w:hint="cs"/>
          <w:i/>
          <w:iCs/>
          <w:sz w:val="24"/>
          <w:szCs w:val="24"/>
          <w:rtl/>
        </w:rPr>
        <w:t>,</w:t>
      </w:r>
      <w:r w:rsidR="00361C3C" w:rsidRPr="00A43E6A">
        <w:rPr>
          <w:rFonts w:hint="cs"/>
          <w:i/>
          <w:iCs/>
          <w:sz w:val="24"/>
          <w:szCs w:val="24"/>
          <w:rtl/>
        </w:rPr>
        <w:t>דוגמ</w:t>
      </w:r>
      <w:r w:rsidR="008C0AF3" w:rsidRPr="00A43E6A">
        <w:rPr>
          <w:rFonts w:hint="cs"/>
          <w:i/>
          <w:iCs/>
          <w:sz w:val="24"/>
          <w:szCs w:val="24"/>
          <w:rtl/>
        </w:rPr>
        <w:t>א</w:t>
      </w:r>
      <w:r w:rsidR="00361C3C" w:rsidRPr="00A43E6A">
        <w:rPr>
          <w:rFonts w:hint="cs"/>
          <w:i/>
          <w:iCs/>
          <w:sz w:val="24"/>
          <w:szCs w:val="24"/>
          <w:rtl/>
        </w:rPr>
        <w:t xml:space="preserve"> בנספח </w:t>
      </w:r>
      <w:r w:rsidR="008C0AF3" w:rsidRPr="00A43E6A">
        <w:rPr>
          <w:rFonts w:hint="cs"/>
          <w:i/>
          <w:iCs/>
          <w:sz w:val="24"/>
          <w:szCs w:val="24"/>
          <w:rtl/>
        </w:rPr>
        <w:t>ב</w:t>
      </w:r>
      <w:r w:rsidR="004778E4" w:rsidRPr="00A43E6A">
        <w:rPr>
          <w:rFonts w:hint="cs"/>
          <w:i/>
          <w:iCs/>
          <w:sz w:val="24"/>
          <w:szCs w:val="24"/>
          <w:rtl/>
        </w:rPr>
        <w:t>'</w:t>
      </w:r>
      <w:r w:rsidR="003014A1" w:rsidRPr="00A43E6A">
        <w:rPr>
          <w:rFonts w:hint="cs"/>
          <w:sz w:val="24"/>
          <w:szCs w:val="24"/>
          <w:rtl/>
        </w:rPr>
        <w:t>)</w:t>
      </w:r>
      <w:r w:rsidR="003014A1">
        <w:rPr>
          <w:rFonts w:hint="cs"/>
          <w:b/>
          <w:bCs/>
          <w:rtl/>
        </w:rPr>
        <w:t xml:space="preserve"> </w:t>
      </w:r>
      <w:r w:rsidR="009401B9">
        <w:rPr>
          <w:b/>
          <w:bCs/>
          <w:sz w:val="32"/>
          <w:szCs w:val="32"/>
          <w:rtl/>
        </w:rPr>
        <w:br/>
      </w:r>
      <w:r w:rsidR="0060662A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לחילופין </w:t>
      </w:r>
      <w:r w:rsidR="00361C3C" w:rsidRPr="003404B8">
        <w:rPr>
          <w:rFonts w:hint="cs"/>
          <w:b/>
          <w:bCs/>
          <w:i/>
          <w:iCs/>
          <w:color w:val="FFFFFF"/>
          <w:highlight w:val="black"/>
          <w:rtl/>
        </w:rPr>
        <w:t>ניתן למלא טבלה זו בקובץ</w:t>
      </w:r>
      <w:r w:rsidR="009F3EFB">
        <w:rPr>
          <w:rFonts w:hint="cs"/>
          <w:b/>
          <w:bCs/>
          <w:i/>
          <w:iCs/>
          <w:color w:val="FFFFFF"/>
          <w:highlight w:val="black"/>
          <w:rtl/>
        </w:rPr>
        <w:t xml:space="preserve"> אקסל</w:t>
      </w:r>
      <w:r w:rsidR="00361C3C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"תכנון מעקב אחר היוזמה"</w:t>
      </w:r>
    </w:p>
    <w:p w:rsidR="001D6F38" w:rsidRPr="00C53D77" w:rsidRDefault="00361C3C" w:rsidP="004778E4">
      <w:pPr>
        <w:rPr>
          <w:sz w:val="24"/>
          <w:szCs w:val="24"/>
          <w:rtl/>
          <w:lang w:eastAsia="en-US"/>
        </w:rPr>
      </w:pPr>
      <w:r w:rsidRPr="00C53D77">
        <w:rPr>
          <w:color w:val="000000"/>
          <w:rtl/>
        </w:rPr>
        <w:t xml:space="preserve">הגדרת המודל הלוגי </w:t>
      </w:r>
      <w:r w:rsidR="004778E4" w:rsidRPr="00C53D77">
        <w:rPr>
          <w:color w:val="000000"/>
          <w:rtl/>
        </w:rPr>
        <w:t>היא</w:t>
      </w:r>
      <w:r w:rsidRPr="00C53D77">
        <w:rPr>
          <w:color w:val="000000"/>
          <w:rtl/>
        </w:rPr>
        <w:t xml:space="preserve"> המשך ישיר להגדרת מטרות העל. לכן מתחילים את התכנון מהתוצאות הסופיות ומשם</w:t>
      </w:r>
      <w:r w:rsidR="00174E30" w:rsidRPr="00C53D77">
        <w:rPr>
          <w:color w:val="000000"/>
          <w:rtl/>
        </w:rPr>
        <w:t xml:space="preserve"> מגדירים </w:t>
      </w:r>
      <w:r w:rsidRPr="00C53D77">
        <w:rPr>
          <w:color w:val="000000"/>
          <w:rtl/>
        </w:rPr>
        <w:t xml:space="preserve">את התפוקות </w:t>
      </w:r>
      <w:r w:rsidR="00922482" w:rsidRPr="00C53D77">
        <w:rPr>
          <w:color w:val="000000"/>
          <w:rtl/>
        </w:rPr>
        <w:t>(פעילויות ומשתתפים בפעילויות) ולבסוף משלימים את התשומות</w:t>
      </w:r>
      <w:r w:rsidRPr="00C53D77">
        <w:rPr>
          <w:color w:val="000000"/>
          <w:rtl/>
        </w:rPr>
        <w:t xml:space="preserve"> </w:t>
      </w:r>
      <w:r w:rsidR="00922482" w:rsidRPr="00C53D77">
        <w:rPr>
          <w:color w:val="000000"/>
          <w:rtl/>
        </w:rPr>
        <w:t xml:space="preserve">(משאבים, כ"א וכד') </w:t>
      </w:r>
      <w:r w:rsidRPr="00C53D77">
        <w:rPr>
          <w:color w:val="000000"/>
          <w:rtl/>
        </w:rPr>
        <w:t>הנדרשים בשביל להגשים את המטרות.</w:t>
      </w:r>
      <w:r w:rsidRPr="00C53D77">
        <w:rPr>
          <w:sz w:val="24"/>
          <w:szCs w:val="24"/>
          <w:rtl/>
          <w:lang w:eastAsia="en-US"/>
        </w:rPr>
        <w:br/>
      </w:r>
    </w:p>
    <w:tbl>
      <w:tblPr>
        <w:bidiVisual/>
        <w:tblW w:w="11057" w:type="dxa"/>
        <w:tblInd w:w="-1362" w:type="dxa"/>
        <w:tblLayout w:type="fixed"/>
        <w:tblLook w:val="0000" w:firstRow="0" w:lastRow="0" w:firstColumn="0" w:lastColumn="0" w:noHBand="0" w:noVBand="0"/>
      </w:tblPr>
      <w:tblGrid>
        <w:gridCol w:w="1846"/>
        <w:gridCol w:w="1809"/>
        <w:gridCol w:w="1458"/>
        <w:gridCol w:w="1833"/>
        <w:gridCol w:w="1984"/>
        <w:gridCol w:w="2127"/>
      </w:tblGrid>
      <w:tr w:rsidR="00CA3D7D" w:rsidRPr="008D27F9" w:rsidTr="007B38FE">
        <w:trPr>
          <w:trHeight w:val="315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CC"/>
            <w:noWrap/>
            <w:vAlign w:val="bottom"/>
          </w:tcPr>
          <w:p w:rsidR="00CA3D7D" w:rsidRPr="00CA3D7D" w:rsidRDefault="00CA3D7D" w:rsidP="00CA3D7D">
            <w:pPr>
              <w:suppressAutoHyphens w:val="0"/>
              <w:jc w:val="right"/>
              <w:rPr>
                <w:sz w:val="24"/>
                <w:szCs w:val="24"/>
                <w:rtl/>
                <w:lang w:eastAsia="en-US"/>
              </w:rPr>
            </w:pPr>
            <w:r w:rsidRPr="00CA3D7D">
              <w:rPr>
                <w:sz w:val="24"/>
                <w:szCs w:val="24"/>
                <w:rtl/>
                <w:lang w:eastAsia="en-US"/>
              </w:rPr>
              <w:t>שם היוזמה: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CA3D7D" w:rsidRPr="00CA3D7D" w:rsidRDefault="00CA3D7D" w:rsidP="00CA3D7D">
            <w:pPr>
              <w:suppressAutoHyphens w:val="0"/>
              <w:bidi w:val="0"/>
              <w:jc w:val="center"/>
              <w:rPr>
                <w:rFonts w:ascii="Arial" w:hAnsi="Arial" w:cs="Davi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3D7D" w:rsidRPr="008D27F9" w:rsidTr="007B38FE">
        <w:trPr>
          <w:trHeight w:val="330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CA3D7D" w:rsidRPr="008D27F9" w:rsidRDefault="00CA3D7D" w:rsidP="00CA3D7D">
            <w:pPr>
              <w:suppressAutoHyphens w:val="0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A3D7D" w:rsidRPr="00CA3D7D" w:rsidRDefault="00CA3D7D" w:rsidP="00CA3D7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תשומות</w:t>
            </w:r>
          </w:p>
          <w:p w:rsidR="00CA3D7D" w:rsidRPr="00CA3D7D" w:rsidRDefault="00CA3D7D" w:rsidP="00CA3D7D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CA3D7D">
              <w:rPr>
                <w:sz w:val="20"/>
                <w:szCs w:val="20"/>
                <w:rtl/>
                <w:lang w:eastAsia="en-US"/>
              </w:rPr>
              <w:t>מה משקיעים</w:t>
            </w:r>
          </w:p>
          <w:p w:rsidR="00CA3D7D" w:rsidRPr="00CA3D7D" w:rsidRDefault="00CA3D7D" w:rsidP="00CA3D7D">
            <w:pPr>
              <w:jc w:val="center"/>
              <w:rPr>
                <w:rFonts w:ascii="Arial" w:hAnsi="Arial" w:cs="Arial" w:hint="cs"/>
                <w:b/>
                <w:bCs/>
                <w:sz w:val="18"/>
                <w:szCs w:val="18"/>
                <w:lang w:eastAsia="en-US"/>
              </w:rPr>
            </w:pPr>
            <w:r w:rsidRPr="00CA3D7D">
              <w:rPr>
                <w:sz w:val="18"/>
                <w:szCs w:val="18"/>
                <w:rtl/>
                <w:lang w:eastAsia="en-US"/>
              </w:rPr>
              <w:t>(מתנדבים, מקום, כסף)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CA3D7D" w:rsidRPr="00CA3D7D" w:rsidRDefault="00CA3D7D" w:rsidP="00CA3D7D">
            <w:pPr>
              <w:suppressAutoHyphens w:val="0"/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תפוקות</w:t>
            </w:r>
          </w:p>
        </w:tc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CA3D7D" w:rsidRPr="00CA3D7D" w:rsidRDefault="00CA3D7D" w:rsidP="00CA3D7D">
            <w:pPr>
              <w:suppressAutoHyphens w:val="0"/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A3D7D" w:rsidRPr="00CA3D7D" w:rsidRDefault="00CA3D7D" w:rsidP="00CA3D7D">
            <w:pPr>
              <w:suppressAutoHyphens w:val="0"/>
              <w:bidi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תוצאות</w:t>
            </w:r>
          </w:p>
        </w:tc>
      </w:tr>
      <w:tr w:rsidR="00CA3D7D" w:rsidRPr="008D27F9" w:rsidTr="007B38FE">
        <w:trPr>
          <w:trHeight w:val="645"/>
        </w:trPr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A3D7D" w:rsidRPr="008D27F9" w:rsidRDefault="00CA3D7D" w:rsidP="00CA3D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A3D7D" w:rsidRDefault="00CA3D7D" w:rsidP="00CA3D7D">
            <w:pPr>
              <w:suppressAutoHyphens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פעילויות</w:t>
            </w:r>
          </w:p>
          <w:p w:rsidR="00CA3D7D" w:rsidRPr="00CA3D7D" w:rsidRDefault="00CA3D7D" w:rsidP="00CA3D7D">
            <w:pPr>
              <w:suppressAutoHyphens w:val="0"/>
              <w:jc w:val="center"/>
              <w:rPr>
                <w:rFonts w:hint="cs"/>
                <w:sz w:val="20"/>
                <w:szCs w:val="20"/>
                <w:lang w:eastAsia="en-US"/>
              </w:rPr>
            </w:pPr>
            <w:r>
              <w:rPr>
                <w:rFonts w:hint="cs"/>
                <w:sz w:val="20"/>
                <w:szCs w:val="20"/>
                <w:rtl/>
                <w:lang w:eastAsia="en-US"/>
              </w:rPr>
              <w:t>מה עושים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A3D7D" w:rsidRDefault="00CA3D7D" w:rsidP="00CA3D7D">
            <w:pPr>
              <w:suppressAutoHyphens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משתתפים</w:t>
            </w:r>
          </w:p>
          <w:p w:rsidR="00CA3D7D" w:rsidRPr="00CA3D7D" w:rsidRDefault="00CA3D7D" w:rsidP="00CA3D7D">
            <w:pPr>
              <w:suppressAutoHyphens w:val="0"/>
              <w:jc w:val="center"/>
              <w:rPr>
                <w:rFonts w:hint="cs"/>
                <w:sz w:val="20"/>
                <w:szCs w:val="20"/>
                <w:lang w:eastAsia="en-US"/>
              </w:rPr>
            </w:pPr>
            <w:r>
              <w:rPr>
                <w:rFonts w:hint="cs"/>
                <w:sz w:val="20"/>
                <w:szCs w:val="20"/>
                <w:rtl/>
                <w:lang w:eastAsia="en-US"/>
              </w:rPr>
              <w:t>מי קהל/י היעד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A3D7D" w:rsidRPr="00CA3D7D" w:rsidRDefault="00CA3D7D" w:rsidP="00CA3D7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תוצאות ראשוניות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A3D7D" w:rsidRPr="00CA3D7D" w:rsidRDefault="00CA3D7D" w:rsidP="00CA3D7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תוצאות ביניים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A3D7D" w:rsidRPr="00CA3D7D" w:rsidRDefault="00CA3D7D" w:rsidP="00CA3D7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t>תוצאות ארוכות</w:t>
            </w:r>
            <w:r w:rsidRPr="00CA3D7D">
              <w:rPr>
                <w:b/>
                <w:bCs/>
                <w:sz w:val="24"/>
                <w:szCs w:val="24"/>
                <w:rtl/>
                <w:lang w:eastAsia="en-US"/>
              </w:rPr>
              <w:br/>
              <w:t xml:space="preserve"> טווח</w:t>
            </w:r>
          </w:p>
        </w:tc>
      </w:tr>
      <w:tr w:rsidR="00A80932" w:rsidRPr="008D27F9" w:rsidTr="007B38FE">
        <w:trPr>
          <w:trHeight w:val="7127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53D77">
            <w:pPr>
              <w:suppressAutoHyphens w:val="0"/>
              <w:ind w:firstLineChars="100" w:firstLine="2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A3D7D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A3D7D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A3D7D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A3D7D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932" w:rsidRPr="00C53D77" w:rsidRDefault="00A80932" w:rsidP="00CA3D7D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:rsidR="00A80932" w:rsidRPr="00A80932" w:rsidRDefault="00A80932" w:rsidP="00174E30">
      <w:pPr>
        <w:rPr>
          <w:rFonts w:hint="cs"/>
          <w:b/>
          <w:bCs/>
          <w:rtl/>
        </w:rPr>
      </w:pPr>
    </w:p>
    <w:tbl>
      <w:tblPr>
        <w:tblStyle w:val="TableGrid"/>
        <w:bidiVisual/>
        <w:tblW w:w="11057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8"/>
        <w:gridCol w:w="5529"/>
      </w:tblGrid>
      <w:tr w:rsidR="007F5E42" w:rsidRPr="00A5790F" w:rsidTr="00BF4C84">
        <w:trPr>
          <w:trHeight w:val="320"/>
        </w:trPr>
        <w:tc>
          <w:tcPr>
            <w:tcW w:w="5528" w:type="dxa"/>
          </w:tcPr>
          <w:p w:rsidR="007F5E42" w:rsidRPr="00A5790F" w:rsidRDefault="007F5E42" w:rsidP="00C4049D">
            <w:pPr>
              <w:rPr>
                <w:rFonts w:ascii="Arial" w:hAnsi="Arial" w:cs="Arial" w:hint="cs"/>
                <w:b/>
                <w:sz w:val="28"/>
                <w:szCs w:val="28"/>
                <w:rtl/>
              </w:rPr>
            </w:pPr>
            <w:r w:rsidRPr="00A5790F">
              <w:rPr>
                <w:rFonts w:ascii="Arial" w:hAnsi="Arial" w:cs="Arial" w:hint="cs"/>
                <w:b/>
                <w:sz w:val="28"/>
                <w:szCs w:val="28"/>
                <w:rtl/>
              </w:rPr>
              <w:t>הנחות לקיום המודל:</w:t>
            </w:r>
          </w:p>
        </w:tc>
        <w:tc>
          <w:tcPr>
            <w:tcW w:w="5529" w:type="dxa"/>
          </w:tcPr>
          <w:p w:rsidR="007F5E42" w:rsidRPr="00A5790F" w:rsidRDefault="007F5E42" w:rsidP="00C4049D">
            <w:pPr>
              <w:rPr>
                <w:rFonts w:ascii="Arial" w:hAnsi="Arial" w:cs="Arial" w:hint="cs"/>
                <w:b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גורמי</w:t>
            </w:r>
            <w:r w:rsidRPr="00A5790F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השפעה חיצוניים</w:t>
            </w:r>
            <w:r w:rsidR="009401B9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שיכולים להפריע להשגת התוצאות</w:t>
            </w:r>
            <w:r w:rsidR="00D75DF0">
              <w:rPr>
                <w:rFonts w:ascii="Arial" w:hAnsi="Arial" w:cs="Arial" w:hint="cs"/>
                <w:b/>
                <w:sz w:val="28"/>
                <w:szCs w:val="28"/>
                <w:rtl/>
              </w:rPr>
              <w:t>:</w:t>
            </w:r>
          </w:p>
        </w:tc>
      </w:tr>
      <w:tr w:rsidR="007F5E42" w:rsidRPr="00A5790F" w:rsidTr="00BF4C84">
        <w:trPr>
          <w:trHeight w:val="320"/>
        </w:trPr>
        <w:tc>
          <w:tcPr>
            <w:tcW w:w="5528" w:type="dxa"/>
          </w:tcPr>
          <w:p w:rsidR="007F5E42" w:rsidRPr="00A5790F" w:rsidRDefault="007F5E42" w:rsidP="00E44AFE">
            <w:pPr>
              <w:numPr>
                <w:ilvl w:val="0"/>
                <w:numId w:val="3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7F5E42" w:rsidRPr="00A5790F" w:rsidRDefault="007F5E42" w:rsidP="00E44AFE">
            <w:pPr>
              <w:numPr>
                <w:ilvl w:val="0"/>
                <w:numId w:val="4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</w:tr>
      <w:tr w:rsidR="007F5E42" w:rsidRPr="00A5790F" w:rsidTr="00BF4C84">
        <w:trPr>
          <w:trHeight w:val="320"/>
        </w:trPr>
        <w:tc>
          <w:tcPr>
            <w:tcW w:w="5528" w:type="dxa"/>
          </w:tcPr>
          <w:p w:rsidR="007F5E42" w:rsidRPr="00A5790F" w:rsidRDefault="007F5E42" w:rsidP="00C4049D">
            <w:pPr>
              <w:numPr>
                <w:ilvl w:val="0"/>
                <w:numId w:val="3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7F5E42" w:rsidRPr="00A5790F" w:rsidRDefault="007F5E42" w:rsidP="00C4049D">
            <w:pPr>
              <w:numPr>
                <w:ilvl w:val="0"/>
                <w:numId w:val="4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</w:tr>
      <w:tr w:rsidR="007F5E42" w:rsidRPr="00A5790F" w:rsidTr="00BF4C84">
        <w:trPr>
          <w:trHeight w:val="320"/>
        </w:trPr>
        <w:tc>
          <w:tcPr>
            <w:tcW w:w="5528" w:type="dxa"/>
          </w:tcPr>
          <w:p w:rsidR="007F5E42" w:rsidRPr="00A5790F" w:rsidRDefault="007F5E42" w:rsidP="00C4049D">
            <w:pPr>
              <w:numPr>
                <w:ilvl w:val="0"/>
                <w:numId w:val="3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7F5E42" w:rsidRPr="00A5790F" w:rsidRDefault="007F5E42" w:rsidP="00C4049D">
            <w:pPr>
              <w:numPr>
                <w:ilvl w:val="0"/>
                <w:numId w:val="4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</w:tr>
      <w:tr w:rsidR="007F5E42" w:rsidRPr="00A5790F" w:rsidTr="00BF4C84">
        <w:trPr>
          <w:trHeight w:val="320"/>
        </w:trPr>
        <w:tc>
          <w:tcPr>
            <w:tcW w:w="5528" w:type="dxa"/>
          </w:tcPr>
          <w:p w:rsidR="007F5E42" w:rsidRPr="00A5790F" w:rsidRDefault="007F5E42" w:rsidP="00C4049D">
            <w:pPr>
              <w:numPr>
                <w:ilvl w:val="0"/>
                <w:numId w:val="3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7F5E42" w:rsidRPr="00A5790F" w:rsidRDefault="007F5E42" w:rsidP="00C4049D">
            <w:pPr>
              <w:numPr>
                <w:ilvl w:val="0"/>
                <w:numId w:val="4"/>
              </w:numPr>
              <w:rPr>
                <w:rFonts w:ascii="Arial" w:hAnsi="Arial" w:cs="Arial" w:hint="cs"/>
                <w:b/>
                <w:sz w:val="24"/>
                <w:szCs w:val="24"/>
                <w:rtl/>
              </w:rPr>
            </w:pPr>
          </w:p>
        </w:tc>
      </w:tr>
    </w:tbl>
    <w:p w:rsidR="007F5E42" w:rsidRPr="00B00139" w:rsidRDefault="007F5E42" w:rsidP="001D6F38">
      <w:pPr>
        <w:rPr>
          <w:rFonts w:hint="cs"/>
          <w:b/>
          <w:bCs/>
        </w:rPr>
        <w:sectPr w:rsidR="007F5E42" w:rsidRPr="00B00139" w:rsidSect="00027D4B">
          <w:pgSz w:w="11905" w:h="16837"/>
          <w:pgMar w:top="1440" w:right="1797" w:bottom="1440" w:left="1797" w:header="720" w:footer="720" w:gutter="0"/>
          <w:cols w:space="720"/>
          <w:bidi/>
          <w:docGrid w:linePitch="360"/>
        </w:sectPr>
      </w:pPr>
    </w:p>
    <w:p w:rsidR="004E6947" w:rsidRDefault="004E6947" w:rsidP="001900CC">
      <w:pPr>
        <w:rPr>
          <w:rFonts w:hint="cs"/>
          <w:b/>
          <w:bCs/>
          <w:sz w:val="32"/>
          <w:szCs w:val="32"/>
          <w:rtl/>
        </w:rPr>
      </w:pPr>
    </w:p>
    <w:p w:rsidR="00941609" w:rsidRDefault="00852698" w:rsidP="001900CC">
      <w:pPr>
        <w:rPr>
          <w:rFonts w:hint="cs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="009C3B02" w:rsidRPr="009C2FEF">
        <w:rPr>
          <w:rFonts w:hint="cs"/>
          <w:b/>
          <w:bCs/>
          <w:sz w:val="32"/>
          <w:szCs w:val="32"/>
          <w:rtl/>
        </w:rPr>
        <w:t>.</w:t>
      </w:r>
      <w:r w:rsidR="00BB1FF4" w:rsidRPr="009C2FEF">
        <w:rPr>
          <w:rFonts w:hint="cs"/>
          <w:b/>
          <w:bCs/>
          <w:sz w:val="32"/>
          <w:szCs w:val="32"/>
          <w:rtl/>
        </w:rPr>
        <w:t xml:space="preserve"> </w:t>
      </w:r>
      <w:r w:rsidR="00DF4C70">
        <w:rPr>
          <w:rFonts w:hint="cs"/>
          <w:b/>
          <w:bCs/>
          <w:sz w:val="32"/>
          <w:szCs w:val="32"/>
          <w:rtl/>
        </w:rPr>
        <w:t>הגדרת יעדי</w:t>
      </w:r>
      <w:r w:rsidR="00941609">
        <w:rPr>
          <w:rFonts w:hint="cs"/>
          <w:b/>
          <w:bCs/>
          <w:sz w:val="32"/>
          <w:szCs w:val="32"/>
          <w:rtl/>
        </w:rPr>
        <w:t xml:space="preserve"> תוצאה</w:t>
      </w:r>
      <w:r w:rsidR="00BB1FF4" w:rsidRPr="009C2FEF">
        <w:rPr>
          <w:b/>
          <w:bCs/>
          <w:sz w:val="32"/>
          <w:szCs w:val="32"/>
          <w:rtl/>
        </w:rPr>
        <w:t xml:space="preserve"> </w:t>
      </w:r>
      <w:r w:rsidR="00941609" w:rsidRPr="001900CC">
        <w:rPr>
          <w:rFonts w:hint="cs"/>
          <w:b/>
          <w:bCs/>
          <w:rtl/>
        </w:rPr>
        <w:t>(</w:t>
      </w:r>
      <w:r w:rsidR="00941609" w:rsidRPr="00A43E6A">
        <w:rPr>
          <w:rFonts w:hint="cs"/>
          <w:b/>
          <w:bCs/>
          <w:i/>
          <w:iCs/>
          <w:rtl/>
        </w:rPr>
        <w:t xml:space="preserve">הנחיות מפורטות בנספח </w:t>
      </w:r>
      <w:r w:rsidR="001900CC" w:rsidRPr="00A43E6A">
        <w:rPr>
          <w:rFonts w:hint="cs"/>
          <w:b/>
          <w:bCs/>
          <w:i/>
          <w:iCs/>
          <w:rtl/>
        </w:rPr>
        <w:t>א'</w:t>
      </w:r>
      <w:r w:rsidR="00941609" w:rsidRPr="00A43E6A">
        <w:rPr>
          <w:rFonts w:hint="cs"/>
          <w:b/>
          <w:bCs/>
          <w:i/>
          <w:iCs/>
          <w:rtl/>
        </w:rPr>
        <w:t xml:space="preserve"> ודוגמה בנספח </w:t>
      </w:r>
      <w:r w:rsidR="001900CC" w:rsidRPr="00A43E6A">
        <w:rPr>
          <w:rFonts w:hint="cs"/>
          <w:b/>
          <w:bCs/>
          <w:i/>
          <w:iCs/>
          <w:rtl/>
        </w:rPr>
        <w:t>ג'</w:t>
      </w:r>
      <w:r w:rsidR="00941609" w:rsidRPr="001900CC">
        <w:rPr>
          <w:rFonts w:hint="cs"/>
          <w:b/>
          <w:bCs/>
          <w:rtl/>
        </w:rPr>
        <w:t xml:space="preserve"> )</w:t>
      </w:r>
      <w:r w:rsidR="00941609">
        <w:rPr>
          <w:rFonts w:hint="cs"/>
          <w:rtl/>
        </w:rPr>
        <w:t xml:space="preserve"> </w:t>
      </w:r>
    </w:p>
    <w:p w:rsidR="00941609" w:rsidRPr="003404B8" w:rsidRDefault="0060662A" w:rsidP="000770D8">
      <w:pPr>
        <w:rPr>
          <w:rFonts w:hint="cs"/>
          <w:b/>
          <w:bCs/>
          <w:i/>
          <w:iCs/>
          <w:color w:val="FFFFFF"/>
          <w:rtl/>
        </w:rPr>
      </w:pPr>
      <w:r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לחילופין </w:t>
      </w:r>
      <w:r w:rsidR="00941609" w:rsidRPr="003404B8">
        <w:rPr>
          <w:rFonts w:hint="cs"/>
          <w:b/>
          <w:bCs/>
          <w:i/>
          <w:iCs/>
          <w:color w:val="FFFFFF"/>
          <w:highlight w:val="black"/>
          <w:rtl/>
        </w:rPr>
        <w:t>ניתן למלא טבלה זו בקובץ</w:t>
      </w:r>
      <w:r w:rsidR="009F3EFB">
        <w:rPr>
          <w:rFonts w:hint="cs"/>
          <w:b/>
          <w:bCs/>
          <w:i/>
          <w:iCs/>
          <w:color w:val="FFFFFF"/>
          <w:highlight w:val="black"/>
          <w:rtl/>
        </w:rPr>
        <w:t xml:space="preserve"> אקסל</w:t>
      </w:r>
      <w:r w:rsidR="00941609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"תכנון מעקב אחר היוזמה"</w:t>
      </w:r>
    </w:p>
    <w:p w:rsidR="000770D8" w:rsidRPr="005E2748" w:rsidRDefault="00DF5EB8" w:rsidP="000770D8">
      <w:pPr>
        <w:numPr>
          <w:ilvl w:val="0"/>
          <w:numId w:val="1"/>
        </w:numPr>
      </w:pPr>
      <w:r w:rsidRPr="005E2748">
        <w:rPr>
          <w:rtl/>
        </w:rPr>
        <w:t>היעדים מתייחסים לתוצאות המיוחלות של היוזמה ומגדירים מה יחשב להצלחה.</w:t>
      </w:r>
      <w:r w:rsidR="007F5E42" w:rsidRPr="005E2748">
        <w:rPr>
          <w:b/>
          <w:bCs/>
          <w:rtl/>
        </w:rPr>
        <w:t xml:space="preserve"> </w:t>
      </w:r>
      <w:r w:rsidR="007F5E42" w:rsidRPr="005E2748">
        <w:rPr>
          <w:rtl/>
        </w:rPr>
        <w:t>(נגזרים מ</w:t>
      </w:r>
      <w:r w:rsidR="00E44AFE" w:rsidRPr="005E2748">
        <w:rPr>
          <w:rtl/>
        </w:rPr>
        <w:t>מטרות העל ו</w:t>
      </w:r>
      <w:r w:rsidR="007F5E42" w:rsidRPr="005E2748">
        <w:rPr>
          <w:rtl/>
        </w:rPr>
        <w:t>התוצאות במודל הלוגי)</w:t>
      </w:r>
      <w:r w:rsidR="00E60E94" w:rsidRPr="005E2748">
        <w:rPr>
          <w:rtl/>
        </w:rPr>
        <w:t>.</w:t>
      </w:r>
    </w:p>
    <w:p w:rsidR="000770D8" w:rsidRPr="005E2748" w:rsidRDefault="00E60E94" w:rsidP="000770D8">
      <w:pPr>
        <w:numPr>
          <w:ilvl w:val="0"/>
          <w:numId w:val="1"/>
        </w:numPr>
      </w:pPr>
      <w:r w:rsidRPr="005E2748">
        <w:rPr>
          <w:rtl/>
        </w:rPr>
        <w:t>לתוצאה אחת יכולים להיות מספר יעדים.</w:t>
      </w:r>
    </w:p>
    <w:p w:rsidR="00E60E94" w:rsidRPr="005E2748" w:rsidRDefault="00E60E94" w:rsidP="00A30CFD">
      <w:pPr>
        <w:numPr>
          <w:ilvl w:val="0"/>
          <w:numId w:val="1"/>
        </w:numPr>
        <w:rPr>
          <w:rtl/>
        </w:rPr>
      </w:pPr>
      <w:r w:rsidRPr="005E2748">
        <w:rPr>
          <w:rtl/>
        </w:rPr>
        <w:t xml:space="preserve">חשוב להקפיד שהיעדים יהיו חד משמעיים, מדידים, </w:t>
      </w:r>
      <w:r w:rsidR="00A30CFD">
        <w:rPr>
          <w:rFonts w:hint="cs"/>
          <w:rtl/>
        </w:rPr>
        <w:t>ברי השגה</w:t>
      </w:r>
      <w:r w:rsidRPr="005E2748">
        <w:rPr>
          <w:rtl/>
        </w:rPr>
        <w:t>, ותחומים בזמן.</w:t>
      </w:r>
    </w:p>
    <w:p w:rsidR="00395052" w:rsidRDefault="00395052">
      <w:pPr>
        <w:rPr>
          <w:rFonts w:hint="cs"/>
          <w:rtl/>
        </w:rPr>
      </w:pPr>
    </w:p>
    <w:tbl>
      <w:tblPr>
        <w:tblStyle w:val="TableGrid"/>
        <w:bidiVisual/>
        <w:tblW w:w="5084" w:type="pct"/>
        <w:tblLook w:val="01E0" w:firstRow="1" w:lastRow="1" w:firstColumn="1" w:lastColumn="1" w:noHBand="0" w:noVBand="0"/>
      </w:tblPr>
      <w:tblGrid>
        <w:gridCol w:w="511"/>
        <w:gridCol w:w="4837"/>
        <w:gridCol w:w="5246"/>
      </w:tblGrid>
      <w:tr w:rsidR="00E60E94" w:rsidTr="00BF4C84">
        <w:trPr>
          <w:trHeight w:val="419"/>
          <w:tblHeader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CCFFCC"/>
          </w:tcPr>
          <w:p w:rsidR="00E60E94" w:rsidRPr="008A2940" w:rsidRDefault="00E60E94" w:rsidP="00B24C27">
            <w:pPr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  <w:r w:rsidRPr="008A2940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מס'</w:t>
            </w:r>
          </w:p>
        </w:tc>
        <w:tc>
          <w:tcPr>
            <w:tcW w:w="2283" w:type="pct"/>
            <w:tcBorders>
              <w:right w:val="single" w:sz="4" w:space="0" w:color="auto"/>
            </w:tcBorders>
            <w:shd w:val="clear" w:color="auto" w:fill="CCFFCC"/>
          </w:tcPr>
          <w:p w:rsidR="00E60E94" w:rsidRPr="008A2940" w:rsidRDefault="00BC7C19" w:rsidP="00C4049D">
            <w:pPr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התוצאה המצופה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E60E94" w:rsidRPr="008A2940" w:rsidRDefault="00E60E94" w:rsidP="00B24C2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יעד</w:t>
            </w:r>
            <w:r w:rsidR="00BC7C19">
              <w:rPr>
                <w:rFonts w:hint="cs"/>
                <w:b/>
                <w:bCs/>
                <w:sz w:val="24"/>
                <w:szCs w:val="24"/>
                <w:rtl/>
              </w:rPr>
              <w:t>ים</w:t>
            </w:r>
          </w:p>
        </w:tc>
      </w:tr>
      <w:tr w:rsidR="00E60E94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E60E94" w:rsidRDefault="00E60E94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83" w:type="pct"/>
          </w:tcPr>
          <w:p w:rsidR="00E60E94" w:rsidRPr="006D0762" w:rsidRDefault="00E60E94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E60E94" w:rsidRPr="006D0762" w:rsidRDefault="00E60E94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BC7C1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BC7C1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BC7C19" w:rsidRDefault="0094160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83" w:type="pct"/>
          </w:tcPr>
          <w:p w:rsidR="00BC7C19" w:rsidRPr="006D0762" w:rsidRDefault="00BC7C1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BC7C19" w:rsidRPr="0072458F" w:rsidDel="00E60E94" w:rsidRDefault="00BC7C1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94160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941609" w:rsidRDefault="0094160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83" w:type="pct"/>
          </w:tcPr>
          <w:p w:rsidR="00941609" w:rsidRPr="006D0762" w:rsidRDefault="0094160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941609" w:rsidRPr="0072458F" w:rsidDel="00E60E94" w:rsidRDefault="0094160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94160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941609" w:rsidRDefault="0094160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283" w:type="pct"/>
          </w:tcPr>
          <w:p w:rsidR="00941609" w:rsidRPr="006D0762" w:rsidRDefault="0094160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941609" w:rsidRPr="0072458F" w:rsidDel="00E60E94" w:rsidRDefault="0094160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941609" w:rsidTr="00BF4C84">
        <w:trPr>
          <w:trHeight w:val="836"/>
        </w:trPr>
        <w:tc>
          <w:tcPr>
            <w:tcW w:w="241" w:type="pct"/>
            <w:shd w:val="clear" w:color="auto" w:fill="CCFFCC"/>
          </w:tcPr>
          <w:p w:rsidR="00941609" w:rsidRDefault="00941609" w:rsidP="00B24C2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283" w:type="pct"/>
          </w:tcPr>
          <w:p w:rsidR="00941609" w:rsidRPr="006D0762" w:rsidRDefault="00941609" w:rsidP="00B24C2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76" w:type="pct"/>
          </w:tcPr>
          <w:p w:rsidR="00941609" w:rsidRPr="0072458F" w:rsidDel="00E60E94" w:rsidRDefault="00941609" w:rsidP="00B24C2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</w:tbl>
    <w:p w:rsidR="008B7B37" w:rsidRPr="00E60E94" w:rsidRDefault="008B7B37">
      <w:pPr>
        <w:rPr>
          <w:rFonts w:hint="cs"/>
          <w:rtl/>
        </w:rPr>
        <w:sectPr w:rsidR="008B7B37" w:rsidRPr="00E60E94" w:rsidSect="00027D4B">
          <w:headerReference w:type="default" r:id="rId10"/>
          <w:footnotePr>
            <w:pos w:val="beneathText"/>
          </w:footnotePr>
          <w:pgSz w:w="11905" w:h="16837"/>
          <w:pgMar w:top="1440" w:right="851" w:bottom="1440" w:left="851" w:header="720" w:footer="720" w:gutter="0"/>
          <w:cols w:space="720"/>
          <w:bidi/>
          <w:docGrid w:linePitch="360"/>
        </w:sectPr>
      </w:pPr>
    </w:p>
    <w:p w:rsidR="004E6947" w:rsidRDefault="004E6947" w:rsidP="0060662A">
      <w:pPr>
        <w:ind w:left="360"/>
        <w:rPr>
          <w:rFonts w:hint="cs"/>
          <w:b/>
          <w:bCs/>
          <w:sz w:val="32"/>
          <w:szCs w:val="32"/>
          <w:rtl/>
        </w:rPr>
      </w:pPr>
    </w:p>
    <w:p w:rsidR="004E6947" w:rsidRDefault="004E6947" w:rsidP="0060662A">
      <w:pPr>
        <w:ind w:left="360"/>
        <w:rPr>
          <w:rFonts w:hint="cs"/>
          <w:b/>
          <w:bCs/>
          <w:sz w:val="32"/>
          <w:szCs w:val="32"/>
          <w:rtl/>
        </w:rPr>
      </w:pPr>
    </w:p>
    <w:p w:rsidR="00F9333D" w:rsidRDefault="00A43E6A" w:rsidP="00A43E6A">
      <w:pPr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4.</w:t>
      </w:r>
      <w:r w:rsidR="00F85D65">
        <w:rPr>
          <w:rFonts w:hint="cs"/>
          <w:b/>
          <w:bCs/>
          <w:sz w:val="32"/>
          <w:szCs w:val="32"/>
          <w:rtl/>
        </w:rPr>
        <w:t xml:space="preserve">תכנון </w:t>
      </w:r>
      <w:r w:rsidR="00F9333D">
        <w:rPr>
          <w:rFonts w:hint="cs"/>
          <w:b/>
          <w:bCs/>
          <w:sz w:val="32"/>
          <w:szCs w:val="32"/>
          <w:rtl/>
        </w:rPr>
        <w:t>ה</w:t>
      </w:r>
      <w:r w:rsidR="00CF33E7">
        <w:rPr>
          <w:rFonts w:hint="cs"/>
          <w:b/>
          <w:bCs/>
          <w:sz w:val="32"/>
          <w:szCs w:val="32"/>
          <w:rtl/>
        </w:rPr>
        <w:t>אסטרטגיה והפעילות</w:t>
      </w:r>
      <w:r w:rsidR="00F9333D">
        <w:rPr>
          <w:rFonts w:hint="cs"/>
          <w:b/>
          <w:bCs/>
          <w:sz w:val="32"/>
          <w:szCs w:val="32"/>
          <w:rtl/>
        </w:rPr>
        <w:t xml:space="preserve"> של </w:t>
      </w:r>
      <w:r w:rsidR="00F85D65">
        <w:rPr>
          <w:rFonts w:hint="cs"/>
          <w:b/>
          <w:bCs/>
          <w:sz w:val="32"/>
          <w:szCs w:val="32"/>
          <w:rtl/>
        </w:rPr>
        <w:t>היוזמה</w:t>
      </w:r>
      <w:r w:rsidR="00F9333D">
        <w:rPr>
          <w:rFonts w:hint="cs"/>
          <w:b/>
          <w:bCs/>
          <w:sz w:val="32"/>
          <w:szCs w:val="32"/>
          <w:rtl/>
        </w:rPr>
        <w:t xml:space="preserve"> </w:t>
      </w:r>
    </w:p>
    <w:p w:rsidR="00A43E6A" w:rsidRDefault="00A43E6A" w:rsidP="00A43E6A">
      <w:pPr>
        <w:rPr>
          <w:rFonts w:hint="cs"/>
          <w:b/>
          <w:bCs/>
          <w:sz w:val="32"/>
          <w:szCs w:val="32"/>
          <w:rtl/>
        </w:rPr>
      </w:pPr>
      <w:r w:rsidRPr="003014A1">
        <w:rPr>
          <w:rFonts w:hint="cs"/>
          <w:b/>
          <w:bCs/>
          <w:i/>
          <w:iCs/>
          <w:sz w:val="24"/>
          <w:szCs w:val="24"/>
          <w:rtl/>
        </w:rPr>
        <w:t xml:space="preserve">(הנחיות מפורטות </w:t>
      </w:r>
      <w:r>
        <w:rPr>
          <w:rFonts w:hint="cs"/>
          <w:b/>
          <w:bCs/>
          <w:i/>
          <w:iCs/>
          <w:sz w:val="24"/>
          <w:szCs w:val="24"/>
          <w:rtl/>
        </w:rPr>
        <w:t>ב</w:t>
      </w:r>
      <w:r w:rsidRPr="003014A1">
        <w:rPr>
          <w:rFonts w:hint="cs"/>
          <w:b/>
          <w:bCs/>
          <w:i/>
          <w:iCs/>
          <w:sz w:val="24"/>
          <w:szCs w:val="24"/>
          <w:rtl/>
        </w:rPr>
        <w:t>נספח א' ודוגמ</w:t>
      </w:r>
      <w:r>
        <w:rPr>
          <w:rFonts w:hint="cs"/>
          <w:b/>
          <w:bCs/>
          <w:i/>
          <w:iCs/>
          <w:sz w:val="24"/>
          <w:szCs w:val="24"/>
          <w:rtl/>
        </w:rPr>
        <w:t>אות</w:t>
      </w:r>
      <w:r w:rsidRPr="003014A1">
        <w:rPr>
          <w:rFonts w:hint="cs"/>
          <w:b/>
          <w:bCs/>
          <w:i/>
          <w:iCs/>
          <w:sz w:val="24"/>
          <w:szCs w:val="24"/>
          <w:rtl/>
        </w:rPr>
        <w:t xml:space="preserve"> בנספח</w:t>
      </w:r>
      <w:r>
        <w:rPr>
          <w:rFonts w:hint="cs"/>
          <w:b/>
          <w:bCs/>
          <w:i/>
          <w:iCs/>
          <w:sz w:val="24"/>
          <w:szCs w:val="24"/>
          <w:rtl/>
        </w:rPr>
        <w:t>ים ג'-ד'</w:t>
      </w:r>
      <w:r w:rsidRPr="003014A1">
        <w:rPr>
          <w:rFonts w:hint="cs"/>
          <w:b/>
          <w:bCs/>
          <w:i/>
          <w:iCs/>
          <w:sz w:val="24"/>
          <w:szCs w:val="24"/>
          <w:rtl/>
        </w:rPr>
        <w:t>)</w:t>
      </w:r>
    </w:p>
    <w:p w:rsidR="0039592F" w:rsidRPr="0039592F" w:rsidRDefault="0039592F" w:rsidP="0039592F">
      <w:pPr>
        <w:numPr>
          <w:ilvl w:val="0"/>
          <w:numId w:val="13"/>
        </w:numPr>
        <w:rPr>
          <w:rtl/>
        </w:rPr>
      </w:pPr>
      <w:r w:rsidRPr="0039592F">
        <w:rPr>
          <w:rtl/>
        </w:rPr>
        <w:t>תכנון הפעילויות, האמצעים והמשאבים הנדרשים בכל תתי הסעיפים הבאים קשורים זה בזה, לכן ניתן לתכנן אותם בכל סדר שמתאים לכם או בצורה משולבת.</w:t>
      </w:r>
    </w:p>
    <w:p w:rsidR="005E2748" w:rsidRPr="0039592F" w:rsidRDefault="0039592F" w:rsidP="00B66025">
      <w:pPr>
        <w:numPr>
          <w:ilvl w:val="0"/>
          <w:numId w:val="13"/>
        </w:numPr>
        <w:rPr>
          <w:rtl/>
        </w:rPr>
      </w:pPr>
      <w:r w:rsidRPr="0039592F">
        <w:rPr>
          <w:rtl/>
        </w:rPr>
        <w:t>הפעילויות בסעיפים הבאים צריכים להוביל לה</w:t>
      </w:r>
      <w:r w:rsidR="00B66025">
        <w:rPr>
          <w:rtl/>
        </w:rPr>
        <w:t>גדרה של יעדים ומשימות רלוונטיים</w:t>
      </w:r>
      <w:r w:rsidR="00B66025">
        <w:rPr>
          <w:rFonts w:hint="cs"/>
          <w:rtl/>
        </w:rPr>
        <w:t xml:space="preserve"> .</w:t>
      </w:r>
    </w:p>
    <w:p w:rsidR="00852698" w:rsidRDefault="0060662A" w:rsidP="005E2748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C6505C">
        <w:rPr>
          <w:rFonts w:hint="cs"/>
          <w:b/>
          <w:bCs/>
          <w:sz w:val="28"/>
          <w:szCs w:val="28"/>
          <w:rtl/>
        </w:rPr>
        <w:t xml:space="preserve">.1 </w:t>
      </w:r>
      <w:r w:rsidR="00921FB7" w:rsidRPr="00CF0852">
        <w:rPr>
          <w:b/>
          <w:bCs/>
          <w:sz w:val="28"/>
          <w:szCs w:val="28"/>
          <w:rtl/>
        </w:rPr>
        <w:t xml:space="preserve">תכנון </w:t>
      </w:r>
      <w:r w:rsidR="00F9333D">
        <w:rPr>
          <w:rFonts w:hint="cs"/>
          <w:b/>
          <w:bCs/>
          <w:sz w:val="28"/>
          <w:szCs w:val="28"/>
          <w:rtl/>
        </w:rPr>
        <w:t>פיתוח השירות/מוצר ופעילויות נלוות</w:t>
      </w:r>
      <w:r w:rsidR="00852698">
        <w:rPr>
          <w:rFonts w:hint="cs"/>
          <w:b/>
          <w:bCs/>
          <w:sz w:val="28"/>
          <w:szCs w:val="28"/>
          <w:rtl/>
        </w:rPr>
        <w:t xml:space="preserve"> </w:t>
      </w:r>
    </w:p>
    <w:p w:rsidR="00DB30A5" w:rsidRPr="005E2748" w:rsidRDefault="00852698" w:rsidP="00852698">
      <w:pPr>
        <w:tabs>
          <w:tab w:val="left" w:pos="392"/>
        </w:tabs>
        <w:ind w:left="360"/>
        <w:rPr>
          <w:rFonts w:hint="cs"/>
          <w:b/>
          <w:bCs/>
          <w:rtl/>
        </w:rPr>
      </w:pPr>
      <w:r w:rsidRPr="005E2748">
        <w:rPr>
          <w:rFonts w:hint="cs"/>
          <w:b/>
          <w:bCs/>
          <w:rtl/>
        </w:rPr>
        <w:tab/>
      </w:r>
      <w:r w:rsidRPr="005E2748">
        <w:rPr>
          <w:rFonts w:hint="cs"/>
          <w:b/>
          <w:bCs/>
          <w:rtl/>
        </w:rPr>
        <w:tab/>
        <w:t>(ליוזמות הנמצאות בשלבי פיתוח שירות/מוצר חדש)</w:t>
      </w:r>
    </w:p>
    <w:tbl>
      <w:tblPr>
        <w:tblpPr w:leftFromText="180" w:rightFromText="180" w:vertAnchor="text" w:horzAnchor="margin" w:tblpXSpec="right" w:tblpY="39"/>
        <w:bidiVisual/>
        <w:tblW w:w="10661" w:type="dxa"/>
        <w:tblLayout w:type="fixed"/>
        <w:tblLook w:val="0000" w:firstRow="0" w:lastRow="0" w:firstColumn="0" w:lastColumn="0" w:noHBand="0" w:noVBand="0"/>
      </w:tblPr>
      <w:tblGrid>
        <w:gridCol w:w="1559"/>
        <w:gridCol w:w="6126"/>
        <w:gridCol w:w="2976"/>
      </w:tblGrid>
      <w:tr w:rsidR="00644EBA" w:rsidTr="00BF4C84">
        <w:trPr>
          <w:trHeight w:val="14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4EBA" w:rsidRDefault="00C6505C" w:rsidP="00B21A53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פעילויות עיקריות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A61117" w:rsidRDefault="00644EBA" w:rsidP="00B21A53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3F424E" w:rsidRDefault="00C6505C" w:rsidP="00B21A53">
            <w:pPr>
              <w:snapToGrid w:val="0"/>
              <w:rPr>
                <w:rFonts w:ascii="Arial" w:hAnsi="Arial" w:cs="Arial"/>
                <w:rtl/>
              </w:rPr>
            </w:pPr>
            <w:r w:rsidRPr="003F424E">
              <w:rPr>
                <w:rFonts w:ascii="Arial" w:hAnsi="Arial" w:cs="Arial"/>
                <w:rtl/>
              </w:rPr>
              <w:t>בניית דגם (</w:t>
            </w:r>
            <w:r w:rsidRPr="003F424E">
              <w:rPr>
                <w:rFonts w:ascii="Arial" w:hAnsi="Arial" w:cs="Arial"/>
              </w:rPr>
              <w:t>prototype</w:t>
            </w:r>
            <w:r w:rsidRPr="003F424E">
              <w:rPr>
                <w:rFonts w:ascii="Arial" w:hAnsi="Arial" w:cs="Arial"/>
                <w:rtl/>
              </w:rPr>
              <w:t xml:space="preserve">) של השירות/מוצר, כתיבת חומרי שיווק, חומרי תיעוד (הדרכה, הוראות עבודה), עריכת ניסוי בשטח </w:t>
            </w:r>
            <w:r w:rsidRPr="003F424E">
              <w:rPr>
                <w:rFonts w:ascii="Arial" w:hAnsi="Arial" w:cs="Arial"/>
              </w:rPr>
              <w:t>(pilot)</w:t>
            </w:r>
            <w:r w:rsidRPr="003F424E">
              <w:rPr>
                <w:rFonts w:ascii="Arial" w:hAnsi="Arial" w:cs="Arial"/>
                <w:rtl/>
              </w:rPr>
              <w:t xml:space="preserve">, שיפור המוצר /שירות </w:t>
            </w:r>
          </w:p>
        </w:tc>
      </w:tr>
      <w:tr w:rsidR="00644EBA" w:rsidTr="00BF4C84">
        <w:trPr>
          <w:trHeight w:val="9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4EBA" w:rsidRDefault="00C6505C" w:rsidP="00B21A53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כוח אדם ומומחיות נדרשת</w:t>
            </w:r>
            <w:r w:rsidR="00644EBA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A61117" w:rsidRDefault="00644EBA" w:rsidP="00B21A53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3F424E" w:rsidRDefault="00C6505C" w:rsidP="00B21A53">
            <w:pPr>
              <w:snapToGrid w:val="0"/>
              <w:rPr>
                <w:rFonts w:ascii="Arial" w:hAnsi="Arial" w:cs="Arial"/>
                <w:rtl/>
              </w:rPr>
            </w:pPr>
            <w:r w:rsidRPr="003F424E">
              <w:rPr>
                <w:rFonts w:ascii="Arial" w:hAnsi="Arial" w:cs="Arial"/>
                <w:rtl/>
              </w:rPr>
              <w:t>הגדרת תפקידים, דרכי חיפוש והכשרה של כ"א וצוות</w:t>
            </w:r>
          </w:p>
        </w:tc>
      </w:tr>
      <w:tr w:rsidR="00644EBA" w:rsidTr="00BF4C84">
        <w:trPr>
          <w:trHeight w:val="7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4EBA" w:rsidRDefault="00C6505C" w:rsidP="00B21A53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אמצעים נדרשים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A61117" w:rsidRDefault="00644EBA" w:rsidP="00B21A53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3F424E" w:rsidRDefault="00277098" w:rsidP="00B21A53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ציוד, תשתיות, חומרים</w:t>
            </w:r>
          </w:p>
        </w:tc>
      </w:tr>
      <w:tr w:rsidR="00644EBA" w:rsidTr="00BF4C84">
        <w:trPr>
          <w:trHeight w:val="8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44EBA" w:rsidRDefault="00277098" w:rsidP="00B21A53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תקציבים נדרשים</w:t>
            </w:r>
            <w:r w:rsidR="00644EBA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A61117" w:rsidRDefault="00644EBA" w:rsidP="00B21A53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BA" w:rsidRPr="003F424E" w:rsidRDefault="003F424E" w:rsidP="00B21A53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משכורות ושירותים, תשתיות ורכישות ציוד וחומרים, חד פעמיים ושוטף</w:t>
            </w:r>
          </w:p>
        </w:tc>
      </w:tr>
    </w:tbl>
    <w:p w:rsidR="009A30C3" w:rsidRDefault="009A30C3" w:rsidP="009A30C3">
      <w:pPr>
        <w:tabs>
          <w:tab w:val="left" w:pos="392"/>
        </w:tabs>
        <w:ind w:left="360"/>
        <w:rPr>
          <w:rFonts w:hint="cs"/>
          <w:b/>
          <w:bCs/>
          <w:sz w:val="28"/>
          <w:szCs w:val="28"/>
        </w:rPr>
      </w:pPr>
    </w:p>
    <w:p w:rsidR="00CD0AC7" w:rsidRDefault="0060662A" w:rsidP="005E2748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277098">
        <w:rPr>
          <w:rFonts w:hint="cs"/>
          <w:b/>
          <w:bCs/>
          <w:sz w:val="28"/>
          <w:szCs w:val="28"/>
          <w:rtl/>
        </w:rPr>
        <w:t xml:space="preserve">.2 </w:t>
      </w:r>
      <w:r w:rsidR="009A30C3" w:rsidRPr="00CF0852">
        <w:rPr>
          <w:b/>
          <w:bCs/>
          <w:sz w:val="28"/>
          <w:szCs w:val="28"/>
          <w:rtl/>
        </w:rPr>
        <w:t xml:space="preserve">תכנון </w:t>
      </w:r>
      <w:r w:rsidR="009A30C3">
        <w:rPr>
          <w:rFonts w:hint="cs"/>
          <w:b/>
          <w:bCs/>
          <w:sz w:val="28"/>
          <w:szCs w:val="28"/>
          <w:rtl/>
        </w:rPr>
        <w:t>יישום שוטף/תפעול היוזמה</w:t>
      </w:r>
      <w:r w:rsidR="00CD0AC7">
        <w:rPr>
          <w:rFonts w:hint="cs"/>
          <w:b/>
          <w:bCs/>
          <w:sz w:val="28"/>
          <w:szCs w:val="28"/>
          <w:rtl/>
        </w:rPr>
        <w:t xml:space="preserve"> </w:t>
      </w:r>
    </w:p>
    <w:p w:rsidR="009A30C3" w:rsidRPr="005E2748" w:rsidRDefault="00CD0AC7" w:rsidP="003014A1">
      <w:pPr>
        <w:tabs>
          <w:tab w:val="left" w:pos="392"/>
        </w:tabs>
        <w:ind w:left="360"/>
        <w:rPr>
          <w:rFonts w:hint="cs"/>
          <w:b/>
          <w:bCs/>
          <w:rtl/>
        </w:rPr>
      </w:pPr>
      <w:r w:rsidRPr="005E2748">
        <w:rPr>
          <w:rFonts w:hint="cs"/>
          <w:b/>
          <w:bCs/>
          <w:rtl/>
        </w:rPr>
        <w:t>(ליוזמות הנמצאות בשלבי יישום השירות)</w:t>
      </w:r>
    </w:p>
    <w:tbl>
      <w:tblPr>
        <w:tblpPr w:leftFromText="180" w:rightFromText="180" w:vertAnchor="text" w:horzAnchor="margin" w:tblpXSpec="right" w:tblpY="39"/>
        <w:bidiVisual/>
        <w:tblW w:w="10662" w:type="dxa"/>
        <w:tblLayout w:type="fixed"/>
        <w:tblLook w:val="0000" w:firstRow="0" w:lastRow="0" w:firstColumn="0" w:lastColumn="0" w:noHBand="0" w:noVBand="0"/>
      </w:tblPr>
      <w:tblGrid>
        <w:gridCol w:w="1559"/>
        <w:gridCol w:w="6126"/>
        <w:gridCol w:w="2977"/>
      </w:tblGrid>
      <w:tr w:rsidR="00277098" w:rsidTr="00CD70DC">
        <w:trPr>
          <w:trHeight w:val="15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277098" w:rsidRDefault="00277098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פעילויות עיקריות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A61117" w:rsidRDefault="00277098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3F424E" w:rsidRDefault="00277098" w:rsidP="00FF0ADD">
            <w:pPr>
              <w:snapToGrid w:val="0"/>
              <w:rPr>
                <w:rFonts w:ascii="Arial" w:hAnsi="Arial" w:cs="Arial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 xml:space="preserve">דרכי </w:t>
            </w:r>
            <w:r w:rsidR="00CF33E7" w:rsidRPr="003F424E">
              <w:rPr>
                <w:rFonts w:ascii="Arial" w:hAnsi="Arial" w:cs="Arial" w:hint="cs"/>
                <w:rtl/>
              </w:rPr>
              <w:t xml:space="preserve">הפצה, </w:t>
            </w:r>
            <w:r w:rsidRPr="003F424E">
              <w:rPr>
                <w:rFonts w:ascii="Arial" w:hAnsi="Arial" w:cs="Arial" w:hint="cs"/>
                <w:rtl/>
              </w:rPr>
              <w:t>חשיפה ופרסום</w:t>
            </w:r>
            <w:r w:rsidR="00CF33E7" w:rsidRPr="003F424E">
              <w:rPr>
                <w:rFonts w:ascii="Arial" w:hAnsi="Arial" w:cs="Arial" w:hint="cs"/>
                <w:rtl/>
              </w:rPr>
              <w:t xml:space="preserve">, </w:t>
            </w:r>
            <w:r w:rsidR="00CE35FB">
              <w:rPr>
                <w:rFonts w:ascii="Arial" w:hAnsi="Arial" w:cs="Arial" w:hint="cs"/>
                <w:rtl/>
              </w:rPr>
              <w:t>איתור משתתפים,</w:t>
            </w:r>
            <w:r w:rsidR="00CF33E7" w:rsidRPr="003F424E">
              <w:rPr>
                <w:rFonts w:ascii="Arial" w:hAnsi="Arial" w:cs="Arial" w:hint="cs"/>
                <w:rtl/>
              </w:rPr>
              <w:t xml:space="preserve"> פעילויות לצורך אספקת השירות - רכישת כלים וציוד ליישום היוזמה</w:t>
            </w:r>
            <w:r w:rsidRPr="003F424E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277098" w:rsidTr="00BF4C84">
        <w:trPr>
          <w:trHeight w:val="13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277098" w:rsidRDefault="00277098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כוח אדם ומומחיות נדרשת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A61117" w:rsidRDefault="00277098" w:rsidP="00FF0ADD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3F424E" w:rsidRDefault="00277098" w:rsidP="00FF0ADD">
            <w:pPr>
              <w:snapToGrid w:val="0"/>
              <w:rPr>
                <w:rFonts w:ascii="Arial" w:hAnsi="Arial" w:cs="Arial"/>
                <w:rtl/>
              </w:rPr>
            </w:pPr>
            <w:r w:rsidRPr="003F424E">
              <w:rPr>
                <w:rFonts w:ascii="Arial" w:hAnsi="Arial" w:cs="Arial"/>
                <w:rtl/>
              </w:rPr>
              <w:t>הגדרת תפקידים, דרכי חיפוש והכשרה של כ"א וצוות</w:t>
            </w:r>
          </w:p>
        </w:tc>
      </w:tr>
      <w:tr w:rsidR="00277098" w:rsidTr="00BF4C84">
        <w:trPr>
          <w:trHeight w:val="12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277098" w:rsidRDefault="00277098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אמצעים נדרשים</w:t>
            </w:r>
            <w:r w:rsidR="003F424E">
              <w:rPr>
                <w:rFonts w:hint="cs"/>
                <w:b/>
                <w:bCs/>
                <w:sz w:val="20"/>
                <w:szCs w:val="20"/>
                <w:rtl/>
              </w:rPr>
              <w:t xml:space="preserve"> וכיצד יושגו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A61117" w:rsidRDefault="00277098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3F424E" w:rsidRDefault="00277098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ציוד,</w:t>
            </w:r>
            <w:r w:rsidR="003F424E" w:rsidRPr="003F424E">
              <w:rPr>
                <w:rFonts w:ascii="Arial" w:hAnsi="Arial" w:cs="Arial" w:hint="cs"/>
                <w:rtl/>
              </w:rPr>
              <w:t xml:space="preserve"> תשתיות, חומרים</w:t>
            </w:r>
          </w:p>
        </w:tc>
      </w:tr>
      <w:tr w:rsidR="00277098" w:rsidTr="00CD70DC">
        <w:trPr>
          <w:trHeight w:val="1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277098" w:rsidRDefault="00277098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תקציבים נדרשים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A61117" w:rsidRDefault="00277098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98" w:rsidRPr="003F424E" w:rsidRDefault="003F424E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משכורות ושירותים, תשתיות ורכישות ציוד וחומרים, חד פעמיים ושוטף</w:t>
            </w:r>
          </w:p>
        </w:tc>
      </w:tr>
    </w:tbl>
    <w:p w:rsidR="009A30C3" w:rsidRDefault="009A30C3">
      <w:pPr>
        <w:rPr>
          <w:rFonts w:hint="cs"/>
          <w:rtl/>
        </w:rPr>
      </w:pPr>
    </w:p>
    <w:p w:rsidR="004E6947" w:rsidRDefault="004E6947" w:rsidP="00FC0D00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4E6947" w:rsidRDefault="004E6947" w:rsidP="00FC0D00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4E6947" w:rsidRDefault="004E6947" w:rsidP="00FC0D00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5E2748" w:rsidRDefault="0060662A" w:rsidP="00FC0D00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3F424E">
        <w:rPr>
          <w:rFonts w:hint="cs"/>
          <w:b/>
          <w:bCs/>
          <w:sz w:val="28"/>
          <w:szCs w:val="28"/>
          <w:rtl/>
        </w:rPr>
        <w:t xml:space="preserve">.3 </w:t>
      </w:r>
      <w:r w:rsidR="009A30C3" w:rsidRPr="00CF0852">
        <w:rPr>
          <w:b/>
          <w:bCs/>
          <w:sz w:val="28"/>
          <w:szCs w:val="28"/>
          <w:rtl/>
        </w:rPr>
        <w:t xml:space="preserve">תכנון </w:t>
      </w:r>
      <w:r w:rsidR="009A30C3">
        <w:rPr>
          <w:rFonts w:hint="cs"/>
          <w:b/>
          <w:bCs/>
          <w:sz w:val="28"/>
          <w:szCs w:val="28"/>
          <w:rtl/>
        </w:rPr>
        <w:t>אסטרטגיה שיווקית</w:t>
      </w:r>
    </w:p>
    <w:tbl>
      <w:tblPr>
        <w:tblpPr w:leftFromText="180" w:rightFromText="180" w:vertAnchor="text" w:horzAnchor="margin" w:tblpXSpec="right" w:tblpY="39"/>
        <w:bidiVisual/>
        <w:tblW w:w="10805" w:type="dxa"/>
        <w:tblLayout w:type="fixed"/>
        <w:tblLook w:val="0000" w:firstRow="0" w:lastRow="0" w:firstColumn="0" w:lastColumn="0" w:noHBand="0" w:noVBand="0"/>
      </w:tblPr>
      <w:tblGrid>
        <w:gridCol w:w="1559"/>
        <w:gridCol w:w="6126"/>
        <w:gridCol w:w="3120"/>
      </w:tblGrid>
      <w:tr w:rsidR="00D60060" w:rsidTr="00BF4C84">
        <w:trPr>
          <w:trHeight w:val="12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60060" w:rsidRDefault="00A31834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קהלי היעד לשיווק/</w:t>
            </w:r>
            <w:r w:rsidR="001835E6"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פרסום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60" w:rsidRPr="00A61117" w:rsidRDefault="00D60060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60" w:rsidRPr="001835E6" w:rsidRDefault="001835E6" w:rsidP="00FF0ADD">
            <w:pPr>
              <w:snapToGrid w:val="0"/>
              <w:rPr>
                <w:rFonts w:ascii="Arial" w:hAnsi="Arial" w:cs="Arial"/>
                <w:rtl/>
              </w:rPr>
            </w:pPr>
            <w:r w:rsidRPr="001835E6">
              <w:rPr>
                <w:rFonts w:ascii="Arial" w:hAnsi="Arial" w:cs="Arial"/>
                <w:rtl/>
              </w:rPr>
              <w:t>המשתתפים עצמם,  מקבלי החלטות, קהילה, כלל האוכלוסייה</w:t>
            </w:r>
          </w:p>
        </w:tc>
      </w:tr>
      <w:tr w:rsidR="00CF33E7" w:rsidTr="00BF4C84">
        <w:trPr>
          <w:trHeight w:val="24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F33E7" w:rsidRDefault="001835E6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המסר השיווקי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A61117" w:rsidRDefault="00CF33E7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1835E6" w:rsidRDefault="001835E6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הרעיון</w:t>
            </w:r>
            <w:r w:rsidR="00226312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שרוצים לקדם</w:t>
            </w:r>
            <w:r w:rsidR="00226312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(ביוזמה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של </w:t>
            </w:r>
            <w:r w:rsidR="00226312">
              <w:rPr>
                <w:rStyle w:val="Strong"/>
                <w:rFonts w:ascii="Arial" w:hAnsi="Arial" w:cs="Arial"/>
                <w:b w:val="0"/>
                <w:bCs w:val="0"/>
              </w:rPr>
              <w:t>a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</w:rPr>
              <w:t xml:space="preserve">dvocacy </w:t>
            </w:r>
            <w:r w:rsidR="00226312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,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או הערך המוסף ה</w:t>
            </w:r>
            <w:r w:rsidR="00226312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ייחודי של השירות/מוצר לקהל היעד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 (או לקהלי יעד שונים)</w:t>
            </w:r>
            <w:r w:rsidR="00226312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. 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כגון: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>איכות השירות, מגוון, הגישה לשירות (פריסה ארצית/אזורית),  מחיר (באם רלוונטי)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, 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>צורות ושיטות שונות לאספקת השירות ("אריזה") לקהלי יעד שונים</w:t>
            </w:r>
          </w:p>
        </w:tc>
      </w:tr>
      <w:tr w:rsidR="001835E6" w:rsidTr="00BF4C84">
        <w:trPr>
          <w:trHeight w:val="11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1835E6" w:rsidRDefault="001835E6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תמחור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(באם רלוונטי)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E6" w:rsidRPr="00A61117" w:rsidRDefault="001835E6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E6" w:rsidRDefault="001835E6" w:rsidP="00FF0ADD">
            <w:pPr>
              <w:snapToGrid w:val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האם יש תמחיר שונה לקהלי יעד שונים? בשלבים שונים בקבלת בשירות? (20 ש' חינם, אחר כך תשלום סמלי...)</w:t>
            </w:r>
          </w:p>
        </w:tc>
      </w:tr>
      <w:tr w:rsidR="00D60060" w:rsidTr="00CD70DC">
        <w:trPr>
          <w:trHeight w:val="19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60060" w:rsidRDefault="00D60060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אמצעי שיווק ופרסום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60" w:rsidRPr="00A61117" w:rsidRDefault="00D60060" w:rsidP="00FF0ADD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E6" w:rsidRPr="001835E6" w:rsidRDefault="001835E6" w:rsidP="001835E6">
            <w:pPr>
              <w:suppressAutoHyphens w:val="0"/>
              <w:rPr>
                <w:rStyle w:val="Strong"/>
                <w:rFonts w:ascii="Arial" w:hAnsi="Arial" w:cs="Arial" w:hint="cs"/>
                <w:b w:val="0"/>
                <w:bCs w:val="0"/>
              </w:rPr>
            </w:pP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שיתופי פעולה עם עמותות אחרות.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br/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שיטות וכלים להעברת המסר, כגון: אתר אינטרנט, </w:t>
            </w:r>
            <w:r w:rsidR="002C19AB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עלונים,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 דיוור ישיר (דואר/אינטרנט),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מודעות במדיה כתובה/אינטרנט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 </w:t>
            </w:r>
            <w:r w:rsidRPr="001835E6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,</w:t>
            </w:r>
            <w:r w:rsidRPr="001835E6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מאמרים </w:t>
            </w:r>
            <w:r w:rsidR="00E117DF">
              <w:rPr>
                <w:rStyle w:val="Strong"/>
                <w:rFonts w:ascii="Arial" w:hAnsi="Arial" w:cs="Arial"/>
                <w:b w:val="0"/>
                <w:bCs w:val="0"/>
                <w:rtl/>
              </w:rPr>
              <w:t>הרצאות מקצועיות, כנסים, אירועים</w:t>
            </w:r>
          </w:p>
          <w:p w:rsidR="00D60060" w:rsidRPr="003F424E" w:rsidRDefault="00D60060" w:rsidP="00FF0ADD">
            <w:pPr>
              <w:snapToGrid w:val="0"/>
              <w:rPr>
                <w:rFonts w:ascii="Arial" w:hAnsi="Arial" w:cs="Arial" w:hint="cs"/>
                <w:rtl/>
              </w:rPr>
            </w:pPr>
          </w:p>
        </w:tc>
      </w:tr>
      <w:tr w:rsidR="003F424E" w:rsidTr="00BF4C84">
        <w:trPr>
          <w:trHeight w:val="15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424E" w:rsidRPr="00D75DF0" w:rsidRDefault="003F424E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5DF0">
              <w:rPr>
                <w:b/>
                <w:bCs/>
                <w:sz w:val="20"/>
                <w:szCs w:val="20"/>
                <w:rtl/>
              </w:rPr>
              <w:t>מדיניות "מכירות"</w:t>
            </w:r>
            <w:r w:rsidR="005A26AD" w:rsidRPr="00D75DF0">
              <w:rPr>
                <w:rStyle w:val="Strong"/>
                <w:b w:val="0"/>
                <w:bCs w:val="0"/>
                <w:sz w:val="20"/>
                <w:szCs w:val="20"/>
                <w:rtl/>
              </w:rPr>
              <w:t>- הגעה לקהל היעד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4E" w:rsidRPr="00A61117" w:rsidRDefault="003F424E" w:rsidP="00FF0ADD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4E" w:rsidRPr="005A26AD" w:rsidRDefault="00E117DF" w:rsidP="00FF0ADD">
            <w:pPr>
              <w:snapToGrid w:val="0"/>
              <w:rPr>
                <w:rFonts w:ascii="Arial" w:hAnsi="Arial" w:cs="Arial" w:hint="cs"/>
                <w:rtl/>
              </w:rPr>
            </w:pPr>
            <w:r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לעמותות שמספקות שירות/מוצר</w:t>
            </w:r>
            <w:r w:rsidR="005A26AD" w:rsidRPr="005A26AD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, כיצד ליצור </w:t>
            </w:r>
            <w:r w:rsidR="005A26AD" w:rsidRPr="005A26AD">
              <w:rPr>
                <w:rStyle w:val="Strong"/>
                <w:rFonts w:ascii="Arial" w:hAnsi="Arial" w:cs="Arial"/>
                <w:b w:val="0"/>
                <w:bCs w:val="0"/>
                <w:rtl/>
              </w:rPr>
              <w:t xml:space="preserve">קשר עם </w:t>
            </w:r>
            <w:r w:rsidR="005A26AD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המשתתפים עצמם, עם ה</w:t>
            </w:r>
            <w:r w:rsidR="005A26AD" w:rsidRPr="005A26AD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גורמים </w:t>
            </w:r>
            <w:r w:rsidR="005A26AD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ה</w:t>
            </w:r>
            <w:r w:rsidR="005A26AD" w:rsidRPr="005A26AD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שונים היכולים להפנות את המשתתפים לשירות </w:t>
            </w:r>
            <w:r w:rsidR="005A26AD" w:rsidRPr="005A26AD">
              <w:rPr>
                <w:rStyle w:val="Strong"/>
                <w:rFonts w:ascii="Arial" w:hAnsi="Arial" w:cs="Arial"/>
                <w:b w:val="0"/>
                <w:bCs w:val="0"/>
                <w:rtl/>
              </w:rPr>
              <w:t>/מוצר (באם רלוונטי), יצירת הסכמים (חוזים)</w:t>
            </w:r>
            <w:r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="005A26AD" w:rsidRPr="005A26AD">
              <w:rPr>
                <w:rStyle w:val="Strong"/>
                <w:rFonts w:ascii="Arial" w:hAnsi="Arial" w:cs="Arial"/>
                <w:b w:val="0"/>
                <w:bCs w:val="0"/>
                <w:rtl/>
              </w:rPr>
              <w:t>להפעלה/</w:t>
            </w:r>
            <w:r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="005A26AD" w:rsidRPr="005A26AD">
              <w:rPr>
                <w:rStyle w:val="Strong"/>
                <w:rFonts w:ascii="Arial" w:hAnsi="Arial" w:cs="Arial"/>
                <w:b w:val="0"/>
                <w:bCs w:val="0"/>
                <w:rtl/>
              </w:rPr>
              <w:t>למתן שירות</w:t>
            </w:r>
            <w:r w:rsidR="005A26AD" w:rsidRPr="005A26AD" w:rsidDel="005A26AD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CF33E7" w:rsidTr="00BF4C84">
        <w:trPr>
          <w:trHeight w:val="1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F33E7" w:rsidRDefault="00CF33E7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כוח אדם ומומחיות נדרשת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A61117" w:rsidRDefault="00CF33E7" w:rsidP="00FF0ADD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3F424E" w:rsidRDefault="00CF33E7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/>
                <w:rtl/>
              </w:rPr>
              <w:t>הגדרת תפקידים, דרכי חיפוש והכשרה של כ"א וצוות</w:t>
            </w:r>
            <w:r w:rsidR="00E117DF">
              <w:rPr>
                <w:rFonts w:ascii="Arial" w:hAnsi="Arial" w:cs="Arial" w:hint="cs"/>
                <w:rtl/>
              </w:rPr>
              <w:t xml:space="preserve"> לצורך </w:t>
            </w:r>
            <w:r w:rsidR="00FC0D00">
              <w:rPr>
                <w:rFonts w:ascii="Arial" w:hAnsi="Arial" w:cs="Arial" w:hint="cs"/>
                <w:rtl/>
              </w:rPr>
              <w:t>יישום האסטרטגיה השיווקית</w:t>
            </w:r>
          </w:p>
        </w:tc>
      </w:tr>
      <w:tr w:rsidR="00CF33E7" w:rsidTr="00BF4C84">
        <w:trPr>
          <w:trHeight w:val="12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F33E7" w:rsidRDefault="00CF33E7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אמצעים נדרשים</w:t>
            </w:r>
            <w:r w:rsidR="00D6006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A61117" w:rsidRDefault="00CF33E7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3F424E" w:rsidRDefault="00CF33E7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 xml:space="preserve">ציוד, תשתיות, חומרים </w:t>
            </w:r>
            <w:r w:rsidR="00FC0D00">
              <w:rPr>
                <w:rFonts w:ascii="Arial" w:hAnsi="Arial" w:cs="Arial" w:hint="cs"/>
                <w:rtl/>
              </w:rPr>
              <w:t>דרושים ליישום האסטרטגיה השיווקית</w:t>
            </w:r>
          </w:p>
        </w:tc>
      </w:tr>
      <w:tr w:rsidR="00CF33E7" w:rsidTr="00BF4C84">
        <w:trPr>
          <w:trHeight w:val="11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F33E7" w:rsidRDefault="00CF33E7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תקציב נדרש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A61117" w:rsidRDefault="00CF33E7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7" w:rsidRPr="003F424E" w:rsidRDefault="00FC0D00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FC0D00">
              <w:rPr>
                <w:rStyle w:val="Strong"/>
                <w:rFonts w:ascii="Arial" w:hAnsi="Arial" w:cs="Arial" w:hint="cs"/>
                <w:b w:val="0"/>
                <w:bCs w:val="0"/>
                <w:rtl/>
              </w:rPr>
              <w:t>להפעלת האסטרטגיה השיווקית, למשכורות, חומרים, שירותים</w:t>
            </w:r>
            <w:r w:rsidR="00E117DF">
              <w:rPr>
                <w:rFonts w:ascii="Arial" w:hAnsi="Arial" w:cs="Arial" w:hint="cs"/>
                <w:rtl/>
              </w:rPr>
              <w:t>, הכשרות</w:t>
            </w:r>
            <w:r w:rsidRPr="00FC0D00">
              <w:rPr>
                <w:rFonts w:ascii="Arial" w:hAnsi="Arial" w:cs="Arial"/>
                <w:rtl/>
              </w:rPr>
              <w:br/>
            </w:r>
          </w:p>
        </w:tc>
      </w:tr>
    </w:tbl>
    <w:p w:rsidR="009A30C3" w:rsidRDefault="009A30C3">
      <w:pPr>
        <w:rPr>
          <w:rFonts w:hint="cs"/>
          <w:rtl/>
        </w:rPr>
      </w:pPr>
    </w:p>
    <w:p w:rsidR="009B43F1" w:rsidRDefault="009B43F1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</w:p>
    <w:p w:rsidR="004E6947" w:rsidRDefault="004E6947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</w:p>
    <w:p w:rsidR="004E6947" w:rsidRDefault="004E6947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</w:p>
    <w:p w:rsidR="004E6947" w:rsidRDefault="004E6947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</w:p>
    <w:p w:rsidR="00FC194D" w:rsidRDefault="0060662A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9B43F1">
        <w:rPr>
          <w:rFonts w:hint="cs"/>
          <w:b/>
          <w:bCs/>
          <w:sz w:val="28"/>
          <w:szCs w:val="28"/>
          <w:rtl/>
        </w:rPr>
        <w:t xml:space="preserve">.4 </w:t>
      </w:r>
      <w:r w:rsidR="00FC194D" w:rsidRPr="00CF0852">
        <w:rPr>
          <w:b/>
          <w:bCs/>
          <w:sz w:val="28"/>
          <w:szCs w:val="28"/>
          <w:rtl/>
        </w:rPr>
        <w:t xml:space="preserve">תכנון </w:t>
      </w:r>
      <w:r w:rsidR="00FC194D">
        <w:rPr>
          <w:rFonts w:hint="cs"/>
          <w:b/>
          <w:bCs/>
          <w:sz w:val="28"/>
          <w:szCs w:val="28"/>
          <w:rtl/>
        </w:rPr>
        <w:t>גיוס משאבים</w:t>
      </w:r>
    </w:p>
    <w:p w:rsidR="005E2748" w:rsidRDefault="005E2748" w:rsidP="00432BA2">
      <w:pPr>
        <w:numPr>
          <w:ilvl w:val="1"/>
          <w:numId w:val="4"/>
        </w:numPr>
        <w:tabs>
          <w:tab w:val="left" w:pos="392"/>
        </w:tabs>
        <w:rPr>
          <w:rFonts w:hint="c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9"/>
        <w:bidiVisual/>
        <w:tblW w:w="10803" w:type="dxa"/>
        <w:tblLayout w:type="fixed"/>
        <w:tblLook w:val="0000" w:firstRow="0" w:lastRow="0" w:firstColumn="0" w:lastColumn="0" w:noHBand="0" w:noVBand="0"/>
      </w:tblPr>
      <w:tblGrid>
        <w:gridCol w:w="1559"/>
        <w:gridCol w:w="6126"/>
        <w:gridCol w:w="3118"/>
      </w:tblGrid>
      <w:tr w:rsidR="009B43F1" w:rsidTr="00BF4C84">
        <w:trPr>
          <w:trHeight w:val="18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43F1" w:rsidRDefault="009B43F1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פעילויות עיקריות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A61117" w:rsidRDefault="009B43F1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3F424E" w:rsidRDefault="009B43F1" w:rsidP="00FF0ADD">
            <w:pPr>
              <w:snapToGrid w:val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פניות לקרנות, גופים ממלכתיים, עסקים, תורמים פרטיים,הקהל הרחב, פעילויות באירועים וכנסים, </w:t>
            </w:r>
          </w:p>
        </w:tc>
      </w:tr>
      <w:tr w:rsidR="009B43F1" w:rsidTr="00BF4C84">
        <w:trPr>
          <w:trHeight w:val="15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43F1" w:rsidRDefault="009B43F1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כוח אדם ומומחיות נדרשת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A61117" w:rsidRDefault="009B43F1" w:rsidP="00FF0ADD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3F424E" w:rsidRDefault="009B43F1" w:rsidP="00FF0ADD">
            <w:pPr>
              <w:snapToGrid w:val="0"/>
              <w:rPr>
                <w:rFonts w:ascii="Arial" w:hAnsi="Arial" w:cs="Arial"/>
                <w:rtl/>
              </w:rPr>
            </w:pPr>
            <w:r w:rsidRPr="003F424E">
              <w:rPr>
                <w:rFonts w:ascii="Arial" w:hAnsi="Arial" w:cs="Arial"/>
                <w:rtl/>
              </w:rPr>
              <w:t>הגדרת תפקידים, דרכי חיפוש והכשרה של כ"א וצוות</w:t>
            </w:r>
          </w:p>
        </w:tc>
      </w:tr>
      <w:tr w:rsidR="009B43F1" w:rsidTr="00BF4C84">
        <w:trPr>
          <w:trHeight w:val="15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43F1" w:rsidRDefault="009B43F1" w:rsidP="00FF0ADD">
            <w:pPr>
              <w:snapToGrid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אמצעים נדרשים וכיצד יושגו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A61117" w:rsidRDefault="009B43F1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3F424E" w:rsidRDefault="009B43F1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ציוד, תשתיות, חומרים</w:t>
            </w:r>
          </w:p>
        </w:tc>
      </w:tr>
      <w:tr w:rsidR="009B43F1" w:rsidTr="00BF4C84">
        <w:trPr>
          <w:trHeight w:val="15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B43F1" w:rsidRDefault="009B43F1" w:rsidP="00FF0ADD">
            <w:pPr>
              <w:snapToGrid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תקציבים נדרשים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A61117" w:rsidRDefault="009B43F1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1" w:rsidRPr="003F424E" w:rsidRDefault="009B43F1" w:rsidP="00FF0ADD">
            <w:pPr>
              <w:snapToGrid w:val="0"/>
              <w:rPr>
                <w:rFonts w:ascii="Arial" w:hAnsi="Arial" w:cs="Arial" w:hint="cs"/>
                <w:rtl/>
              </w:rPr>
            </w:pPr>
            <w:r w:rsidRPr="003F424E">
              <w:rPr>
                <w:rFonts w:ascii="Arial" w:hAnsi="Arial" w:cs="Arial" w:hint="cs"/>
                <w:rtl/>
              </w:rPr>
              <w:t>משכורות ושירותים, תשתיות ורכישות ציוד וחומרים, חד פעמיים ושוטף</w:t>
            </w:r>
          </w:p>
        </w:tc>
      </w:tr>
    </w:tbl>
    <w:p w:rsidR="009B43F1" w:rsidRDefault="009B43F1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1F68D7" w:rsidRDefault="001F68D7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1F68D7" w:rsidRDefault="0060662A" w:rsidP="00ED5349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AC7856">
        <w:rPr>
          <w:rFonts w:hint="cs"/>
          <w:b/>
          <w:bCs/>
          <w:sz w:val="28"/>
          <w:szCs w:val="28"/>
          <w:rtl/>
        </w:rPr>
        <w:t>.</w:t>
      </w:r>
      <w:r w:rsidR="00ED5349">
        <w:rPr>
          <w:rFonts w:hint="cs"/>
          <w:b/>
          <w:bCs/>
          <w:sz w:val="28"/>
          <w:szCs w:val="28"/>
          <w:rtl/>
        </w:rPr>
        <w:t>5</w:t>
      </w:r>
      <w:r w:rsidR="00AC7856">
        <w:rPr>
          <w:rFonts w:hint="cs"/>
          <w:b/>
          <w:bCs/>
          <w:sz w:val="28"/>
          <w:szCs w:val="28"/>
          <w:rtl/>
        </w:rPr>
        <w:t xml:space="preserve"> תכנון המבנה הארגוני</w:t>
      </w:r>
    </w:p>
    <w:p w:rsidR="00ED5349" w:rsidRPr="00DF3963" w:rsidRDefault="00ED5349" w:rsidP="00DF3963">
      <w:pPr>
        <w:numPr>
          <w:ilvl w:val="0"/>
          <w:numId w:val="39"/>
        </w:numPr>
        <w:rPr>
          <w:rFonts w:hint="cs"/>
          <w:rtl/>
        </w:rPr>
      </w:pPr>
      <w:r w:rsidRPr="00DF3963">
        <w:rPr>
          <w:rFonts w:hint="cs"/>
          <w:rtl/>
        </w:rPr>
        <w:t>מתאים ליוזמות עם לפחות 2 עובדים</w:t>
      </w:r>
    </w:p>
    <w:p w:rsidR="00ED5349" w:rsidRDefault="00ED5349" w:rsidP="00DF3963">
      <w:pPr>
        <w:numPr>
          <w:ilvl w:val="0"/>
          <w:numId w:val="39"/>
        </w:numPr>
        <w:rPr>
          <w:rFonts w:hint="cs"/>
          <w:rtl/>
        </w:rPr>
      </w:pPr>
      <w:r>
        <w:rPr>
          <w:rFonts w:hint="cs"/>
          <w:rtl/>
        </w:rPr>
        <w:t>ניתן להשתמש בתרשים ארגוני במקום או בנוסף לטבל</w:t>
      </w:r>
      <w:r w:rsidR="00DF3963">
        <w:rPr>
          <w:rFonts w:hint="cs"/>
          <w:rtl/>
        </w:rPr>
        <w:t>ה</w:t>
      </w:r>
      <w:r>
        <w:rPr>
          <w:rFonts w:hint="cs"/>
          <w:rtl/>
        </w:rPr>
        <w:t>.</w:t>
      </w:r>
    </w:p>
    <w:p w:rsidR="00ED5349" w:rsidRPr="00DF3963" w:rsidRDefault="00ED5349" w:rsidP="00DF3963">
      <w:pPr>
        <w:rPr>
          <w:rFonts w:hint="cs"/>
          <w:rtl/>
        </w:rPr>
      </w:pPr>
    </w:p>
    <w:tbl>
      <w:tblPr>
        <w:tblStyle w:val="TableGrid"/>
        <w:bidiVisual/>
        <w:tblW w:w="10737" w:type="dxa"/>
        <w:tblLook w:val="01E0" w:firstRow="1" w:lastRow="1" w:firstColumn="1" w:lastColumn="1" w:noHBand="0" w:noVBand="0"/>
      </w:tblPr>
      <w:tblGrid>
        <w:gridCol w:w="2684"/>
        <w:gridCol w:w="2684"/>
        <w:gridCol w:w="2684"/>
        <w:gridCol w:w="2685"/>
      </w:tblGrid>
      <w:tr w:rsidR="00ED5349" w:rsidTr="00BF4C84">
        <w:tc>
          <w:tcPr>
            <w:tcW w:w="2684" w:type="dxa"/>
            <w:shd w:val="clear" w:color="auto" w:fill="CCFFCC"/>
            <w:vAlign w:val="center"/>
          </w:tcPr>
          <w:p w:rsidR="00ED5349" w:rsidRPr="004C22D6" w:rsidRDefault="00ED5349" w:rsidP="00034AC1">
            <w:pPr>
              <w:snapToGri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22D6">
              <w:rPr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2684" w:type="dxa"/>
            <w:shd w:val="clear" w:color="auto" w:fill="CCFFCC"/>
            <w:vAlign w:val="center"/>
          </w:tcPr>
          <w:p w:rsidR="00ED5349" w:rsidRPr="004C22D6" w:rsidRDefault="00ED5349" w:rsidP="00034AC1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C22D6">
              <w:rPr>
                <w:b/>
                <w:bCs/>
                <w:sz w:val="24"/>
                <w:szCs w:val="24"/>
                <w:rtl/>
              </w:rPr>
              <w:t>כפיפות</w:t>
            </w:r>
          </w:p>
        </w:tc>
        <w:tc>
          <w:tcPr>
            <w:tcW w:w="2684" w:type="dxa"/>
            <w:shd w:val="clear" w:color="auto" w:fill="CCFFCC"/>
            <w:vAlign w:val="center"/>
          </w:tcPr>
          <w:p w:rsidR="00ED5349" w:rsidRPr="004C22D6" w:rsidRDefault="00ED5349" w:rsidP="00034AC1">
            <w:pPr>
              <w:snapToGri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22D6">
              <w:rPr>
                <w:rFonts w:hint="cs"/>
                <w:b/>
                <w:bCs/>
                <w:sz w:val="24"/>
                <w:szCs w:val="24"/>
                <w:rtl/>
              </w:rPr>
              <w:t xml:space="preserve">תחומי </w:t>
            </w:r>
            <w:r w:rsidRPr="004C22D6">
              <w:rPr>
                <w:b/>
                <w:bCs/>
                <w:sz w:val="24"/>
                <w:szCs w:val="24"/>
                <w:rtl/>
              </w:rPr>
              <w:t>אחריות ניהולית</w:t>
            </w:r>
          </w:p>
        </w:tc>
        <w:tc>
          <w:tcPr>
            <w:tcW w:w="2685" w:type="dxa"/>
            <w:shd w:val="clear" w:color="auto" w:fill="CCFFCC"/>
            <w:vAlign w:val="center"/>
          </w:tcPr>
          <w:p w:rsidR="00ED5349" w:rsidRPr="004C22D6" w:rsidRDefault="00ED5349" w:rsidP="00034AC1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C22D6">
              <w:rPr>
                <w:rFonts w:hint="cs"/>
                <w:b/>
                <w:bCs/>
                <w:sz w:val="24"/>
                <w:szCs w:val="24"/>
                <w:rtl/>
              </w:rPr>
              <w:t>סמכויות</w:t>
            </w:r>
          </w:p>
        </w:tc>
      </w:tr>
      <w:tr w:rsidR="00ED5349" w:rsidTr="00BF4C84">
        <w:trPr>
          <w:trHeight w:val="510"/>
        </w:trPr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5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D5349" w:rsidTr="00BF4C84">
        <w:trPr>
          <w:trHeight w:val="510"/>
        </w:trPr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5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D5349" w:rsidTr="00BF4C84">
        <w:trPr>
          <w:trHeight w:val="510"/>
        </w:trPr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5" w:type="dxa"/>
          </w:tcPr>
          <w:p w:rsidR="00ED5349" w:rsidRPr="004C22D6" w:rsidRDefault="00ED5349" w:rsidP="00034AC1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D5349" w:rsidTr="00BF4C84">
        <w:trPr>
          <w:trHeight w:val="510"/>
        </w:trPr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4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5" w:type="dxa"/>
          </w:tcPr>
          <w:p w:rsidR="00ED5349" w:rsidRPr="004C22D6" w:rsidRDefault="00ED5349" w:rsidP="00034AC1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ED5349" w:rsidRDefault="00ED5349" w:rsidP="00ED5349">
      <w:pPr>
        <w:rPr>
          <w:rFonts w:hint="cs"/>
          <w:b/>
          <w:bCs/>
          <w:rtl/>
        </w:rPr>
      </w:pPr>
    </w:p>
    <w:p w:rsidR="001F68D7" w:rsidRDefault="001F68D7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963174" w:rsidRDefault="00963174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963174" w:rsidRDefault="00963174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B67EED" w:rsidRDefault="00B67EED" w:rsidP="001F68D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4E6947" w:rsidRDefault="004E6947" w:rsidP="00CC697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4E6947" w:rsidRDefault="004E6947" w:rsidP="00CC6977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CC6977" w:rsidRDefault="0060662A" w:rsidP="00CC6977">
      <w:pPr>
        <w:tabs>
          <w:tab w:val="left" w:pos="392"/>
        </w:tabs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CC6977">
        <w:rPr>
          <w:rFonts w:hint="cs"/>
          <w:b/>
          <w:bCs/>
          <w:sz w:val="28"/>
          <w:szCs w:val="28"/>
          <w:rtl/>
        </w:rPr>
        <w:t>.6 ריכוז ייעוץ</w:t>
      </w:r>
      <w:r w:rsidR="00CC6977">
        <w:rPr>
          <w:rFonts w:hint="cs"/>
          <w:rtl/>
        </w:rPr>
        <w:t xml:space="preserve"> </w:t>
      </w:r>
      <w:r w:rsidR="00CC6977">
        <w:rPr>
          <w:rFonts w:hint="cs"/>
          <w:b/>
          <w:bCs/>
          <w:sz w:val="28"/>
          <w:szCs w:val="28"/>
          <w:rtl/>
        </w:rPr>
        <w:t>מקצועי והכשרה</w:t>
      </w:r>
      <w:r w:rsidR="00CC6977">
        <w:rPr>
          <w:rFonts w:hint="cs"/>
          <w:rtl/>
        </w:rPr>
        <w:t xml:space="preserve"> </w:t>
      </w:r>
    </w:p>
    <w:p w:rsidR="00AB19D6" w:rsidRDefault="00AB19D6" w:rsidP="00CC6977">
      <w:pPr>
        <w:tabs>
          <w:tab w:val="left" w:pos="392"/>
        </w:tabs>
        <w:rPr>
          <w:rFonts w:hint="cs"/>
          <w:rtl/>
        </w:rPr>
      </w:pPr>
    </w:p>
    <w:tbl>
      <w:tblPr>
        <w:tblpPr w:leftFromText="180" w:rightFromText="180" w:vertAnchor="text" w:horzAnchor="margin" w:tblpY="68"/>
        <w:bidiVisual/>
        <w:tblW w:w="5000" w:type="pct"/>
        <w:tblLook w:val="0000" w:firstRow="0" w:lastRow="0" w:firstColumn="0" w:lastColumn="0" w:noHBand="0" w:noVBand="0"/>
      </w:tblPr>
      <w:tblGrid>
        <w:gridCol w:w="2702"/>
        <w:gridCol w:w="1358"/>
        <w:gridCol w:w="1965"/>
        <w:gridCol w:w="1248"/>
        <w:gridCol w:w="1421"/>
        <w:gridCol w:w="1725"/>
      </w:tblGrid>
      <w:tr w:rsidR="001B2FBA" w:rsidTr="00232313">
        <w:trPr>
          <w:trHeight w:val="845"/>
        </w:trPr>
        <w:tc>
          <w:tcPr>
            <w:tcW w:w="1296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  <w:vAlign w:val="center"/>
          </w:tcPr>
          <w:p w:rsidR="001B2FBA" w:rsidRPr="002F2E3A" w:rsidRDefault="001B2FBA" w:rsidP="00D809C9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hint="cs"/>
                <w:b/>
                <w:bCs/>
                <w:sz w:val="24"/>
                <w:szCs w:val="24"/>
                <w:rtl/>
              </w:rPr>
              <w:t xml:space="preserve">תחום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הייעוץ/הכשרה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  <w:vAlign w:val="center"/>
          </w:tcPr>
          <w:p w:rsidR="001B2FBA" w:rsidRPr="002F2E3A" w:rsidRDefault="001B2FBA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F2E3A">
              <w:rPr>
                <w:rFonts w:hint="cs"/>
                <w:b/>
                <w:bCs/>
                <w:sz w:val="24"/>
                <w:szCs w:val="24"/>
                <w:rtl/>
              </w:rPr>
              <w:t>מקבלי ההכשרה</w:t>
            </w:r>
            <w:r w:rsidRPr="002F2E3A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  <w:vAlign w:val="center"/>
          </w:tcPr>
          <w:p w:rsidR="00232313" w:rsidRDefault="00232313" w:rsidP="000C19CB">
            <w:pPr>
              <w:snapToGrid w:val="0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32313" w:rsidRDefault="001B2FBA" w:rsidP="00232313">
            <w:pPr>
              <w:snapToGrid w:val="0"/>
              <w:jc w:val="both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תיעדוף </w:t>
            </w:r>
          </w:p>
          <w:p w:rsidR="001B2FBA" w:rsidRPr="001B2FBA" w:rsidRDefault="00232313" w:rsidP="00232313">
            <w:pPr>
              <w:snapToGrid w:val="0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</w:t>
            </w:r>
            <w:r w:rsidR="001B2FBA">
              <w:rPr>
                <w:rFonts w:hint="cs"/>
                <w:sz w:val="20"/>
                <w:szCs w:val="20"/>
                <w:rtl/>
              </w:rPr>
              <w:t>מחק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B2FBA">
              <w:rPr>
                <w:rFonts w:hint="cs"/>
                <w:sz w:val="20"/>
                <w:szCs w:val="20"/>
                <w:rtl/>
              </w:rPr>
              <w:t xml:space="preserve"> את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="001B2FBA">
              <w:rPr>
                <w:rFonts w:hint="cs"/>
                <w:sz w:val="20"/>
                <w:szCs w:val="20"/>
                <w:rtl/>
              </w:rPr>
              <w:t>מיותר)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  <w:vAlign w:val="center"/>
          </w:tcPr>
          <w:p w:rsidR="001B2FBA" w:rsidRPr="002F2E3A" w:rsidRDefault="001B2FBA" w:rsidP="000C19CB">
            <w:pPr>
              <w:snapToGrid w:val="0"/>
              <w:jc w:val="both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עיתוי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  <w:vAlign w:val="center"/>
          </w:tcPr>
          <w:p w:rsidR="001B2FBA" w:rsidRPr="002F2E3A" w:rsidRDefault="001B2FBA" w:rsidP="000C19CB">
            <w:pPr>
              <w:snapToGrid w:val="0"/>
              <w:jc w:val="both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עלויות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B2FBA" w:rsidRPr="002F2E3A" w:rsidRDefault="001B2FBA" w:rsidP="00D809C9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C6977" w:rsidTr="00232313">
        <w:trPr>
          <w:trHeight w:val="667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E84AAA" w:rsidRDefault="00CC6977" w:rsidP="00D809C9">
            <w:pPr>
              <w:snapToGrid w:val="0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פיננסי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3C">
              <w:rPr>
                <w:rFonts w:ascii="Arial" w:hAnsi="Arial" w:cs="Arial"/>
                <w:sz w:val="24"/>
                <w:szCs w:val="24"/>
                <w:rtl/>
              </w:rPr>
              <w:t> </w:t>
            </w: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6977" w:rsidTr="00232313">
        <w:trPr>
          <w:trHeight w:val="67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E84AAA" w:rsidRDefault="00CC6977" w:rsidP="00D809C9">
            <w:pPr>
              <w:snapToGrid w:val="0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גיוס משאבים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3C">
              <w:rPr>
                <w:rFonts w:ascii="Arial" w:hAnsi="Arial" w:cs="Arial"/>
                <w:sz w:val="24"/>
                <w:szCs w:val="24"/>
                <w:rtl/>
              </w:rPr>
              <w:t> </w:t>
            </w: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E84AAA" w:rsidRDefault="00CC6977" w:rsidP="00D809C9">
            <w:pPr>
              <w:snapToGrid w:val="0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כתיבת מענקים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תקשורת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מדידה והערכה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מחשוב/ תקשוב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ייעוץ משפטי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תחום חינוך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תחום סביבה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232313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ניהולי / ארגוני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D566AE" w:rsidRDefault="00CC6977" w:rsidP="00D809C9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857390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אחר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C6977" w:rsidRDefault="00CC6977" w:rsidP="00D809C9">
            <w:r w:rsidRPr="00D566AE">
              <w:rPr>
                <w:rFonts w:ascii="Arial" w:hAnsi="Arial" w:cs="Arial" w:hint="cs"/>
                <w:sz w:val="24"/>
                <w:szCs w:val="24"/>
                <w:rtl/>
              </w:rPr>
              <w:t>הכרחי/חשוב/רצוי מיותר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857390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הכשרה ב</w:t>
            </w:r>
            <w:r w:rsidR="0060662A">
              <w:rPr>
                <w:rFonts w:hint="cs"/>
                <w:sz w:val="20"/>
                <w:szCs w:val="20"/>
                <w:rtl/>
              </w:rPr>
              <w:t>______________</w:t>
            </w:r>
          </w:p>
          <w:p w:rsidR="001040D0" w:rsidRDefault="001040D0" w:rsidP="001040D0">
            <w:pPr>
              <w:tabs>
                <w:tab w:val="left" w:pos="1097"/>
              </w:tabs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(נא להשלים)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6977" w:rsidRPr="00857390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857390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הכשרה ב</w:t>
            </w:r>
            <w:r w:rsidR="0060662A">
              <w:rPr>
                <w:rFonts w:hint="cs"/>
                <w:sz w:val="20"/>
                <w:szCs w:val="20"/>
                <w:rtl/>
              </w:rPr>
              <w:t>______________</w:t>
            </w:r>
          </w:p>
          <w:p w:rsidR="0060662A" w:rsidRDefault="001040D0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(נא להשלים)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6977" w:rsidRPr="00857390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  <w:tr w:rsidR="00CC6977" w:rsidTr="00857390">
        <w:trPr>
          <w:trHeight w:val="549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Default="00CC6977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הכשרה ב</w:t>
            </w:r>
            <w:r w:rsidR="003404B8">
              <w:rPr>
                <w:rFonts w:hint="cs"/>
                <w:sz w:val="20"/>
                <w:szCs w:val="20"/>
                <w:rtl/>
              </w:rPr>
              <w:t>______________</w:t>
            </w:r>
          </w:p>
          <w:p w:rsidR="001040D0" w:rsidRDefault="001040D0" w:rsidP="00D809C9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(נא להשלים)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6977" w:rsidRPr="00857390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77" w:rsidRPr="00F4483C" w:rsidRDefault="00CC6977" w:rsidP="00D809C9">
            <w:pPr>
              <w:snapToGrid w:val="0"/>
              <w:jc w:val="both"/>
              <w:rPr>
                <w:rFonts w:ascii="Arial" w:hAnsi="Arial" w:cs="Arial" w:hint="cs"/>
                <w:sz w:val="24"/>
                <w:szCs w:val="24"/>
              </w:rPr>
            </w:pPr>
          </w:p>
        </w:tc>
      </w:tr>
    </w:tbl>
    <w:p w:rsidR="009E58F1" w:rsidRDefault="009E58F1" w:rsidP="00A57EEF">
      <w:pPr>
        <w:rPr>
          <w:rFonts w:hint="cs"/>
          <w:sz w:val="24"/>
          <w:szCs w:val="24"/>
          <w:rtl/>
        </w:rPr>
      </w:pPr>
    </w:p>
    <w:p w:rsidR="009E58F1" w:rsidRDefault="009E58F1" w:rsidP="00A57EEF">
      <w:pPr>
        <w:rPr>
          <w:rFonts w:hint="cs"/>
          <w:sz w:val="24"/>
          <w:szCs w:val="24"/>
          <w:rtl/>
        </w:rPr>
      </w:pPr>
    </w:p>
    <w:p w:rsidR="009E58F1" w:rsidRDefault="009E58F1" w:rsidP="00A57EEF">
      <w:pPr>
        <w:rPr>
          <w:rFonts w:hint="cs"/>
          <w:sz w:val="24"/>
          <w:szCs w:val="24"/>
          <w:rtl/>
        </w:rPr>
      </w:pPr>
    </w:p>
    <w:p w:rsidR="003D1EB9" w:rsidRDefault="003D1EB9" w:rsidP="00157EE2">
      <w:pPr>
        <w:tabs>
          <w:tab w:val="left" w:pos="392"/>
        </w:tabs>
        <w:rPr>
          <w:rFonts w:hint="cs"/>
          <w:rtl/>
        </w:rPr>
      </w:pPr>
    </w:p>
    <w:p w:rsidR="004E6947" w:rsidRDefault="00B67EED" w:rsidP="0060662A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4E6947" w:rsidRDefault="004E6947" w:rsidP="0060662A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4E6947" w:rsidRDefault="004E6947" w:rsidP="0060662A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A43E6A" w:rsidRDefault="0060662A" w:rsidP="00A43E6A">
      <w:pPr>
        <w:tabs>
          <w:tab w:val="left" w:pos="392"/>
        </w:tabs>
        <w:rPr>
          <w:rFonts w:hint="cs"/>
          <w:b/>
          <w:bCs/>
          <w:i/>
          <w:iCs/>
          <w:color w:val="FFFFFF"/>
          <w:highlight w:val="black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3D1EB9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7</w:t>
      </w:r>
      <w:r w:rsidR="00ED5349">
        <w:rPr>
          <w:rFonts w:hint="cs"/>
          <w:b/>
          <w:bCs/>
          <w:sz w:val="28"/>
          <w:szCs w:val="28"/>
          <w:rtl/>
        </w:rPr>
        <w:t xml:space="preserve"> </w:t>
      </w:r>
      <w:r w:rsidR="008D579D">
        <w:rPr>
          <w:rFonts w:hint="cs"/>
          <w:b/>
          <w:bCs/>
          <w:sz w:val="28"/>
          <w:szCs w:val="28"/>
          <w:rtl/>
        </w:rPr>
        <w:t>תכנון תקציבי</w:t>
      </w:r>
      <w:r w:rsidR="00220058">
        <w:rPr>
          <w:rFonts w:hint="cs"/>
          <w:b/>
          <w:bCs/>
          <w:sz w:val="28"/>
          <w:szCs w:val="28"/>
          <w:rtl/>
        </w:rPr>
        <w:t xml:space="preserve"> </w:t>
      </w:r>
    </w:p>
    <w:p w:rsidR="00220058" w:rsidRDefault="00A43E6A" w:rsidP="009F3EFB">
      <w:pPr>
        <w:tabs>
          <w:tab w:val="left" w:pos="392"/>
        </w:tabs>
        <w:rPr>
          <w:rFonts w:hint="cs"/>
          <w:b/>
          <w:bCs/>
          <w:i/>
          <w:iCs/>
          <w:color w:val="FFFFFF"/>
          <w:rtl/>
        </w:rPr>
      </w:pPr>
      <w:r>
        <w:rPr>
          <w:rFonts w:hint="cs"/>
          <w:b/>
          <w:bCs/>
          <w:i/>
          <w:iCs/>
          <w:color w:val="FFFFFF"/>
          <w:highlight w:val="black"/>
          <w:rtl/>
        </w:rPr>
        <w:t>לחיל</w:t>
      </w:r>
      <w:r w:rsidR="0060662A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ופין </w:t>
      </w:r>
      <w:r w:rsidR="001F68D7" w:rsidRPr="003404B8">
        <w:rPr>
          <w:rFonts w:hint="cs"/>
          <w:b/>
          <w:bCs/>
          <w:i/>
          <w:iCs/>
          <w:color w:val="FFFFFF"/>
          <w:highlight w:val="black"/>
          <w:rtl/>
        </w:rPr>
        <w:t>ניתן למלא טבלה זו בקובץ</w:t>
      </w:r>
      <w:r w:rsidR="009F3EFB">
        <w:rPr>
          <w:rFonts w:hint="cs"/>
          <w:b/>
          <w:bCs/>
          <w:i/>
          <w:iCs/>
          <w:color w:val="FFFFFF"/>
          <w:highlight w:val="black"/>
          <w:rtl/>
        </w:rPr>
        <w:t xml:space="preserve"> אקסל</w:t>
      </w:r>
      <w:r w:rsidR="001F68D7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"תכנון </w:t>
      </w:r>
      <w:r w:rsidR="001B132E" w:rsidRPr="003404B8">
        <w:rPr>
          <w:rFonts w:hint="cs"/>
          <w:b/>
          <w:bCs/>
          <w:i/>
          <w:iCs/>
          <w:color w:val="FFFFFF"/>
          <w:highlight w:val="black"/>
          <w:rtl/>
        </w:rPr>
        <w:t>ומעקב</w:t>
      </w:r>
      <w:r w:rsidR="001F68D7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אחר היוזמה"</w:t>
      </w:r>
    </w:p>
    <w:p w:rsidR="004E6947" w:rsidRPr="003404B8" w:rsidRDefault="004E6947" w:rsidP="001F68D7">
      <w:pPr>
        <w:rPr>
          <w:rFonts w:hint="cs"/>
          <w:b/>
          <w:bCs/>
          <w:i/>
          <w:iCs/>
          <w:color w:val="FFFFFF"/>
          <w:rtl/>
        </w:rPr>
      </w:pPr>
    </w:p>
    <w:tbl>
      <w:tblPr>
        <w:tblpPr w:leftFromText="180" w:rightFromText="180" w:vertAnchor="text" w:horzAnchor="margin" w:tblpXSpec="right" w:tblpY="39"/>
        <w:bidiVisual/>
        <w:tblW w:w="10803" w:type="dxa"/>
        <w:tblLayout w:type="fixed"/>
        <w:tblLook w:val="0000" w:firstRow="0" w:lastRow="0" w:firstColumn="0" w:lastColumn="0" w:noHBand="0" w:noVBand="0"/>
      </w:tblPr>
      <w:tblGrid>
        <w:gridCol w:w="3857"/>
        <w:gridCol w:w="2315"/>
        <w:gridCol w:w="2315"/>
        <w:gridCol w:w="2316"/>
        <w:tblGridChange w:id="1">
          <w:tblGrid>
            <w:gridCol w:w="3857"/>
            <w:gridCol w:w="2315"/>
            <w:gridCol w:w="2315"/>
            <w:gridCol w:w="2316"/>
          </w:tblGrid>
        </w:tblGridChange>
      </w:tblGrid>
      <w:tr w:rsidR="002F2E3A" w:rsidRPr="008626B0" w:rsidTr="00BF4C84">
        <w:trPr>
          <w:trHeight w:val="42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FF0ADD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b/>
                <w:bCs/>
                <w:sz w:val="24"/>
                <w:szCs w:val="24"/>
                <w:rtl/>
              </w:rPr>
              <w:t>הוצאות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2F2E3A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hint="cs"/>
                <w:b/>
                <w:bCs/>
                <w:sz w:val="24"/>
                <w:szCs w:val="24"/>
                <w:rtl/>
              </w:rPr>
              <w:t>200</w:t>
            </w:r>
            <w:r w:rsidR="00D507B7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2F2E3A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D507B7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2F2E3A">
            <w:pPr>
              <w:snapToGrid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D507B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F2E3A" w:rsidRPr="008626B0" w:rsidTr="00BF4C84">
        <w:trPr>
          <w:trHeight w:val="28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2F2E3A" w:rsidRDefault="002F2E3A" w:rsidP="008626B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54021">
              <w:rPr>
                <w:b/>
                <w:bCs/>
                <w:sz w:val="24"/>
                <w:szCs w:val="24"/>
                <w:rtl/>
              </w:rPr>
              <w:t xml:space="preserve">כוח אדם </w:t>
            </w:r>
          </w:p>
        </w:tc>
      </w:tr>
      <w:tr w:rsidR="002F2E3A" w:rsidRPr="008626B0" w:rsidTr="00BF4C84">
        <w:trPr>
          <w:trHeight w:val="27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7FEF" w:rsidRPr="00A54021" w:rsidRDefault="00E07FEF" w:rsidP="00E07FEF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מזכירה בחצי משרה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2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A54021" w:rsidRDefault="00E07FEF" w:rsidP="00FF0ADD">
            <w:pPr>
              <w:snapToGrid w:val="0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רכז פעילות בחצי משרה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A54021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A54021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A54021" w:rsidRDefault="002F2E3A" w:rsidP="00FF0ADD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A54021">
              <w:rPr>
                <w:b/>
                <w:bCs/>
                <w:sz w:val="24"/>
                <w:szCs w:val="24"/>
                <w:rtl/>
              </w:rPr>
              <w:t>סה"כ הוצאות כוח אדם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44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33065">
              <w:rPr>
                <w:b/>
                <w:bCs/>
                <w:sz w:val="24"/>
                <w:szCs w:val="24"/>
                <w:rtl/>
              </w:rPr>
              <w:t xml:space="preserve">תשתית וציוד </w:t>
            </w:r>
          </w:p>
        </w:tc>
      </w:tr>
      <w:tr w:rsidR="00E07FEF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רכב -ביטוח ,דלק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8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שכ"ד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8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ארנונה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8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טלפון ואינטרנט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מחשבים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ציוד משרדי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33065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33065" w:rsidRPr="00033065" w:rsidRDefault="00033065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33065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33065" w:rsidRPr="00033065" w:rsidRDefault="00033065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A54021" w:rsidRDefault="002F2E3A" w:rsidP="00FF0ADD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A54021">
              <w:rPr>
                <w:b/>
                <w:bCs/>
                <w:sz w:val="24"/>
                <w:szCs w:val="24"/>
                <w:rtl/>
              </w:rPr>
              <w:t>סה"כ הוצאות תשתית וציוד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33065">
              <w:rPr>
                <w:b/>
                <w:bCs/>
                <w:sz w:val="24"/>
                <w:szCs w:val="24"/>
                <w:rtl/>
              </w:rPr>
              <w:t xml:space="preserve">הוצאות נוספות </w:t>
            </w:r>
          </w:p>
        </w:tc>
      </w:tr>
      <w:tr w:rsidR="00E07FEF" w:rsidRPr="008626B0" w:rsidTr="00BF4C84">
        <w:trPr>
          <w:trHeight w:val="20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הוצאות שיווק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18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דואר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7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דפוס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2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גיוס כספים - כתיבת בקשות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33065" w:rsidRPr="008626B0" w:rsidTr="00BF4C84">
        <w:trPr>
          <w:trHeight w:val="22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065" w:rsidRPr="00033065" w:rsidRDefault="00033065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33065" w:rsidRPr="008626B0" w:rsidTr="00BF4C84">
        <w:trPr>
          <w:trHeight w:val="22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065" w:rsidRPr="00033065" w:rsidRDefault="00033065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065" w:rsidRPr="00033065" w:rsidRDefault="00033065" w:rsidP="001F68D7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A54021" w:rsidRDefault="002F2E3A" w:rsidP="001F68D7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A54021">
              <w:rPr>
                <w:b/>
                <w:bCs/>
                <w:sz w:val="24"/>
                <w:szCs w:val="24"/>
                <w:rtl/>
              </w:rPr>
              <w:t>סה"כ הוצאות נוספות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7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174E30" w:rsidRDefault="002F2E3A" w:rsidP="001F68D7">
            <w:pPr>
              <w:snapToGrid w:val="0"/>
              <w:rPr>
                <w:rFonts w:hint="cs"/>
                <w:sz w:val="20"/>
                <w:szCs w:val="20"/>
                <w:rtl/>
              </w:rPr>
            </w:pPr>
            <w:r w:rsidRPr="008626B0">
              <w:rPr>
                <w:b/>
                <w:bCs/>
                <w:sz w:val="28"/>
                <w:szCs w:val="28"/>
                <w:rtl/>
              </w:rPr>
              <w:t>סה"כ הוצאות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(כ"א, ציוד, אחר)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1F68D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B43F1" w:rsidRDefault="009B43F1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p w:rsidR="004E6947" w:rsidRPr="00174E30" w:rsidRDefault="004E6947" w:rsidP="009C1F64">
      <w:pPr>
        <w:tabs>
          <w:tab w:val="left" w:pos="392"/>
        </w:tabs>
        <w:rPr>
          <w:rFonts w:hint="cs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39"/>
        <w:bidiVisual/>
        <w:tblW w:w="10803" w:type="dxa"/>
        <w:tblLayout w:type="fixed"/>
        <w:tblLook w:val="0000" w:firstRow="0" w:lastRow="0" w:firstColumn="0" w:lastColumn="0" w:noHBand="0" w:noVBand="0"/>
      </w:tblPr>
      <w:tblGrid>
        <w:gridCol w:w="3857"/>
        <w:gridCol w:w="2315"/>
        <w:gridCol w:w="2315"/>
        <w:gridCol w:w="2316"/>
        <w:tblGridChange w:id="2">
          <w:tblGrid>
            <w:gridCol w:w="3857"/>
            <w:gridCol w:w="2315"/>
            <w:gridCol w:w="2315"/>
            <w:gridCol w:w="2316"/>
          </w:tblGrid>
        </w:tblGridChange>
      </w:tblGrid>
      <w:tr w:rsidR="002F2E3A" w:rsidRPr="008626B0" w:rsidTr="00BF4C84">
        <w:trPr>
          <w:trHeight w:val="41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FF0ADD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2F2E3A">
              <w:rPr>
                <w:b/>
                <w:bCs/>
                <w:sz w:val="24"/>
                <w:szCs w:val="24"/>
                <w:rtl/>
              </w:rPr>
              <w:t>הכנסות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FF0ADD">
            <w:pPr>
              <w:snapToGrid w:val="0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200</w:t>
            </w:r>
            <w:r w:rsidR="009C49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FF0ADD">
            <w:pPr>
              <w:snapToGrid w:val="0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</w:t>
            </w:r>
            <w:r w:rsidR="009C49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2F2E3A" w:rsidRDefault="002F2E3A" w:rsidP="00FF0ADD">
            <w:pPr>
              <w:snapToGrid w:val="0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2F2E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201</w:t>
            </w:r>
            <w:r w:rsidR="009C49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F2E3A" w:rsidRPr="008626B0" w:rsidTr="00BF4C84">
        <w:trPr>
          <w:trHeight w:val="42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Del="00220058" w:rsidRDefault="002F2E3A" w:rsidP="00FF0ADD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033065">
              <w:rPr>
                <w:b/>
                <w:bCs/>
                <w:sz w:val="24"/>
                <w:szCs w:val="24"/>
                <w:rtl/>
              </w:rPr>
              <w:t>גיוס כספים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מענקים מקרנות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2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מענקים  ממשלתיים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17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תרומות מעסקים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6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תרומות מהציבור הרחב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61423" w:rsidRPr="008626B0" w:rsidTr="00BF4C84">
        <w:trPr>
          <w:trHeight w:val="26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61423" w:rsidRPr="00033065" w:rsidRDefault="00C6142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61423" w:rsidRPr="008626B0" w:rsidTr="00BF4C84">
        <w:trPr>
          <w:trHeight w:val="26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61423" w:rsidRPr="00033065" w:rsidRDefault="00C6142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b/>
                <w:bCs/>
                <w:sz w:val="24"/>
                <w:szCs w:val="24"/>
                <w:rtl/>
              </w:rPr>
            </w:pPr>
            <w:r w:rsidRPr="00033065">
              <w:rPr>
                <w:rFonts w:hint="cs"/>
                <w:b/>
                <w:bCs/>
                <w:sz w:val="24"/>
                <w:szCs w:val="24"/>
                <w:rtl/>
              </w:rPr>
              <w:t>ס</w:t>
            </w:r>
            <w:r w:rsidRPr="00033065">
              <w:rPr>
                <w:b/>
                <w:bCs/>
                <w:sz w:val="24"/>
                <w:szCs w:val="24"/>
                <w:rtl/>
              </w:rPr>
              <w:t>ה"כ ה</w:t>
            </w:r>
            <w:r w:rsidRPr="00033065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Pr="00033065">
              <w:rPr>
                <w:b/>
                <w:bCs/>
                <w:sz w:val="24"/>
                <w:szCs w:val="24"/>
                <w:rtl/>
              </w:rPr>
              <w:t>נסות מגיוס כספים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33065">
              <w:rPr>
                <w:b/>
                <w:bCs/>
                <w:sz w:val="24"/>
                <w:szCs w:val="24"/>
                <w:rtl/>
              </w:rPr>
              <w:t>רווחים</w:t>
            </w:r>
            <w:r w:rsidRPr="00033065">
              <w:rPr>
                <w:rFonts w:hint="cs"/>
                <w:b/>
                <w:bCs/>
                <w:sz w:val="24"/>
                <w:szCs w:val="24"/>
                <w:rtl/>
              </w:rPr>
              <w:t xml:space="preserve"> מפעילות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1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הכנסות מדמי חבר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4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רוחי הון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07FEF" w:rsidRPr="008626B0" w:rsidTr="00BF4C84">
        <w:trPr>
          <w:trHeight w:val="2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7FEF" w:rsidRPr="00033065" w:rsidRDefault="00E07FEF">
            <w:pPr>
              <w:rPr>
                <w:rFonts w:ascii="Arial" w:hAnsi="Arial" w:cs="Arial"/>
                <w:sz w:val="24"/>
                <w:szCs w:val="24"/>
              </w:rPr>
            </w:pPr>
            <w:r w:rsidRPr="00033065">
              <w:rPr>
                <w:rFonts w:ascii="Arial" w:hAnsi="Arial" w:cs="Arial"/>
                <w:sz w:val="24"/>
                <w:szCs w:val="24"/>
                <w:rtl/>
              </w:rPr>
              <w:t>הכנסות ממכירת שירותים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EF" w:rsidRPr="00033065" w:rsidRDefault="00E07FEF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61423" w:rsidRPr="008626B0" w:rsidTr="00BF4C84">
        <w:trPr>
          <w:trHeight w:val="2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61423" w:rsidRPr="00033065" w:rsidRDefault="00C6142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61423" w:rsidRPr="008626B0" w:rsidTr="00BF4C84">
        <w:trPr>
          <w:trHeight w:val="2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61423" w:rsidRPr="00033065" w:rsidRDefault="00C6142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61423" w:rsidRPr="008626B0" w:rsidTr="00BF4C84">
        <w:trPr>
          <w:trHeight w:val="2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61423" w:rsidRPr="00033065" w:rsidRDefault="00C61423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423" w:rsidRPr="00033065" w:rsidRDefault="00C61423" w:rsidP="00FF0ADD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33065">
              <w:rPr>
                <w:rFonts w:hint="cs"/>
                <w:b/>
                <w:bCs/>
                <w:sz w:val="24"/>
                <w:szCs w:val="24"/>
                <w:rtl/>
              </w:rPr>
              <w:t>סה"כ רווחים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FF0ADD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F2E3A" w:rsidRPr="008626B0" w:rsidTr="00BF4C84">
        <w:trPr>
          <w:trHeight w:val="38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9C1F64">
            <w:pPr>
              <w:snapToGrid w:val="0"/>
              <w:rPr>
                <w:rFonts w:hint="cs"/>
                <w:sz w:val="24"/>
                <w:szCs w:val="24"/>
                <w:rtl/>
              </w:rPr>
            </w:pPr>
            <w:r w:rsidRPr="00033065">
              <w:rPr>
                <w:b/>
                <w:bCs/>
                <w:sz w:val="24"/>
                <w:szCs w:val="24"/>
                <w:rtl/>
              </w:rPr>
              <w:t>סה"כ הכנסות</w:t>
            </w:r>
            <w:r w:rsidRPr="0003306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9C1F6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9C1F6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F2E3A" w:rsidRPr="00033065" w:rsidRDefault="002F2E3A" w:rsidP="009C1F64">
            <w:pPr>
              <w:snapToGrid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9C1F64" w:rsidRDefault="009C1F64" w:rsidP="009C1F64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39"/>
        <w:bidiVisual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3857"/>
        <w:gridCol w:w="2315"/>
        <w:gridCol w:w="2315"/>
        <w:gridCol w:w="2316"/>
        <w:tblGridChange w:id="3">
          <w:tblGrid>
            <w:gridCol w:w="3857"/>
            <w:gridCol w:w="2315"/>
            <w:gridCol w:w="2315"/>
            <w:gridCol w:w="2316"/>
          </w:tblGrid>
        </w:tblGridChange>
      </w:tblGrid>
      <w:tr w:rsidR="002B78C8" w:rsidRPr="008626B0" w:rsidTr="00BF4C84">
        <w:trPr>
          <w:trHeight w:val="865"/>
        </w:trPr>
        <w:tc>
          <w:tcPr>
            <w:tcW w:w="3857" w:type="dxa"/>
            <w:shd w:val="clear" w:color="auto" w:fill="CCFFCC"/>
            <w:vAlign w:val="center"/>
          </w:tcPr>
          <w:p w:rsidR="002B78C8" w:rsidRDefault="002B78C8" w:rsidP="00B64D04">
            <w:pPr>
              <w:snapToGri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איזון תקציבי </w:t>
            </w:r>
          </w:p>
          <w:p w:rsidR="002B78C8" w:rsidRPr="00620F11" w:rsidRDefault="002B78C8" w:rsidP="00B64D04">
            <w:pPr>
              <w:snapToGrid w:val="0"/>
              <w:rPr>
                <w:rFonts w:hint="cs"/>
                <w:sz w:val="24"/>
                <w:szCs w:val="24"/>
                <w:rtl/>
              </w:rPr>
            </w:pPr>
            <w:r w:rsidRPr="00620F11">
              <w:rPr>
                <w:rFonts w:hint="cs"/>
                <w:sz w:val="24"/>
                <w:szCs w:val="24"/>
                <w:rtl/>
              </w:rPr>
              <w:t>(הכנסות פחות הוצאות)</w:t>
            </w:r>
          </w:p>
        </w:tc>
        <w:tc>
          <w:tcPr>
            <w:tcW w:w="2315" w:type="dxa"/>
            <w:shd w:val="clear" w:color="auto" w:fill="CCFFCC"/>
            <w:vAlign w:val="center"/>
          </w:tcPr>
          <w:p w:rsidR="002B78C8" w:rsidRPr="002F2E3A" w:rsidRDefault="002B78C8" w:rsidP="00B64D04">
            <w:pPr>
              <w:snapToGrid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315" w:type="dxa"/>
            <w:shd w:val="clear" w:color="auto" w:fill="CCFFCC"/>
            <w:vAlign w:val="center"/>
          </w:tcPr>
          <w:p w:rsidR="002B78C8" w:rsidRPr="002F2E3A" w:rsidRDefault="002B78C8" w:rsidP="00B64D04">
            <w:pPr>
              <w:snapToGrid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316" w:type="dxa"/>
            <w:shd w:val="clear" w:color="auto" w:fill="CCFFCC"/>
            <w:vAlign w:val="center"/>
          </w:tcPr>
          <w:p w:rsidR="002B78C8" w:rsidRPr="002F2E3A" w:rsidRDefault="002B78C8" w:rsidP="00B64D04">
            <w:pPr>
              <w:snapToGrid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20F11" w:rsidRPr="00620F11" w:rsidRDefault="00620F11" w:rsidP="009C1F64">
      <w:pPr>
        <w:tabs>
          <w:tab w:val="left" w:pos="392"/>
        </w:tabs>
        <w:rPr>
          <w:rFonts w:hint="cs"/>
          <w:b/>
          <w:bCs/>
          <w:sz w:val="28"/>
          <w:szCs w:val="28"/>
          <w:rtl/>
        </w:rPr>
      </w:pPr>
    </w:p>
    <w:p w:rsidR="00220058" w:rsidRDefault="00220058" w:rsidP="00EE518E">
      <w:pPr>
        <w:rPr>
          <w:rFonts w:hint="cs"/>
          <w:rtl/>
        </w:rPr>
      </w:pPr>
    </w:p>
    <w:p w:rsidR="002C3360" w:rsidRDefault="002C3360" w:rsidP="00EE518E">
      <w:pPr>
        <w:rPr>
          <w:rFonts w:hint="cs"/>
          <w:rtl/>
        </w:rPr>
      </w:pPr>
    </w:p>
    <w:p w:rsidR="004E6947" w:rsidRDefault="00B67EED" w:rsidP="004300C2">
      <w:pPr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4E6947" w:rsidRDefault="004E6947" w:rsidP="004300C2">
      <w:pPr>
        <w:rPr>
          <w:rFonts w:hint="cs"/>
          <w:b/>
          <w:bCs/>
          <w:sz w:val="32"/>
          <w:szCs w:val="32"/>
          <w:rtl/>
        </w:rPr>
      </w:pPr>
    </w:p>
    <w:p w:rsidR="00BA3E0E" w:rsidRDefault="004300C2" w:rsidP="004300C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2C3360" w:rsidRPr="002C3360">
        <w:rPr>
          <w:rFonts w:hint="cs"/>
          <w:b/>
          <w:bCs/>
          <w:sz w:val="32"/>
          <w:szCs w:val="32"/>
          <w:rtl/>
        </w:rPr>
        <w:t xml:space="preserve">. </w:t>
      </w:r>
      <w:r w:rsidR="003014A1">
        <w:rPr>
          <w:rFonts w:hint="cs"/>
          <w:b/>
          <w:bCs/>
          <w:sz w:val="32"/>
          <w:szCs w:val="32"/>
          <w:rtl/>
        </w:rPr>
        <w:t xml:space="preserve">  </w:t>
      </w:r>
      <w:r w:rsidR="002C3360">
        <w:rPr>
          <w:rFonts w:hint="cs"/>
          <w:b/>
          <w:bCs/>
          <w:sz w:val="32"/>
          <w:szCs w:val="32"/>
          <w:rtl/>
        </w:rPr>
        <w:t>תכנית המדידה ומעקב אחר השגת היעדים</w:t>
      </w:r>
      <w:r w:rsidR="003014A1">
        <w:rPr>
          <w:rFonts w:hint="cs"/>
          <w:b/>
          <w:bCs/>
          <w:sz w:val="32"/>
          <w:szCs w:val="32"/>
          <w:rtl/>
        </w:rPr>
        <w:t xml:space="preserve"> </w:t>
      </w:r>
    </w:p>
    <w:p w:rsidR="002C3360" w:rsidRDefault="00BA3E0E" w:rsidP="003014A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ab/>
      </w:r>
      <w:r w:rsidR="003014A1" w:rsidRPr="003014A1">
        <w:rPr>
          <w:rFonts w:hint="cs"/>
          <w:b/>
          <w:bCs/>
          <w:i/>
          <w:iCs/>
          <w:sz w:val="24"/>
          <w:szCs w:val="24"/>
          <w:rtl/>
        </w:rPr>
        <w:t xml:space="preserve">(הנחיות מפורטות </w:t>
      </w:r>
      <w:r w:rsidR="003014A1">
        <w:rPr>
          <w:rFonts w:hint="cs"/>
          <w:b/>
          <w:bCs/>
          <w:i/>
          <w:iCs/>
          <w:sz w:val="24"/>
          <w:szCs w:val="24"/>
          <w:rtl/>
        </w:rPr>
        <w:t>ב</w:t>
      </w:r>
      <w:r w:rsidR="003014A1" w:rsidRPr="003014A1">
        <w:rPr>
          <w:rFonts w:hint="cs"/>
          <w:b/>
          <w:bCs/>
          <w:i/>
          <w:iCs/>
          <w:sz w:val="24"/>
          <w:szCs w:val="24"/>
          <w:rtl/>
        </w:rPr>
        <w:t>נספח א' ודוגמה בנספח ה')</w:t>
      </w:r>
    </w:p>
    <w:p w:rsidR="002C3360" w:rsidRPr="003404B8" w:rsidRDefault="0060662A" w:rsidP="009F3EFB">
      <w:pPr>
        <w:rPr>
          <w:rFonts w:hint="cs"/>
          <w:b/>
          <w:bCs/>
          <w:i/>
          <w:iCs/>
          <w:color w:val="FFFFFF"/>
          <w:rtl/>
        </w:rPr>
      </w:pPr>
      <w:r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לחילופין </w:t>
      </w:r>
      <w:r w:rsidR="002C3360" w:rsidRPr="003404B8">
        <w:rPr>
          <w:rFonts w:hint="cs"/>
          <w:b/>
          <w:bCs/>
          <w:i/>
          <w:iCs/>
          <w:color w:val="FFFFFF"/>
          <w:highlight w:val="black"/>
          <w:rtl/>
        </w:rPr>
        <w:t>ניתן למלא טבלה זו בקובץ</w:t>
      </w:r>
      <w:r w:rsidR="009F3EFB">
        <w:rPr>
          <w:rFonts w:hint="cs"/>
          <w:b/>
          <w:bCs/>
          <w:i/>
          <w:iCs/>
          <w:color w:val="FFFFFF"/>
          <w:highlight w:val="black"/>
          <w:rtl/>
        </w:rPr>
        <w:t xml:space="preserve"> אקסל</w:t>
      </w:r>
      <w:r w:rsidR="002C3360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"תכנון </w:t>
      </w:r>
      <w:r w:rsidR="001B132E" w:rsidRPr="003404B8">
        <w:rPr>
          <w:rFonts w:hint="cs"/>
          <w:b/>
          <w:bCs/>
          <w:i/>
          <w:iCs/>
          <w:color w:val="FFFFFF"/>
          <w:highlight w:val="black"/>
          <w:rtl/>
        </w:rPr>
        <w:t>ומעקב</w:t>
      </w:r>
      <w:r w:rsidR="002C3360" w:rsidRPr="003404B8">
        <w:rPr>
          <w:rFonts w:hint="cs"/>
          <w:b/>
          <w:bCs/>
          <w:i/>
          <w:iCs/>
          <w:color w:val="FFFFFF"/>
          <w:highlight w:val="black"/>
          <w:rtl/>
        </w:rPr>
        <w:t xml:space="preserve"> אחר היוזמה"</w:t>
      </w:r>
    </w:p>
    <w:p w:rsidR="003014A1" w:rsidRPr="003014A1" w:rsidRDefault="003014A1" w:rsidP="002C3360">
      <w:pPr>
        <w:rPr>
          <w:rFonts w:hint="cs"/>
          <w:b/>
          <w:bCs/>
          <w:i/>
          <w:iCs/>
        </w:rPr>
      </w:pPr>
    </w:p>
    <w:tbl>
      <w:tblPr>
        <w:bidiVisual/>
        <w:tblW w:w="1143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647"/>
        <w:gridCol w:w="1984"/>
        <w:gridCol w:w="1985"/>
        <w:gridCol w:w="1984"/>
        <w:gridCol w:w="1560"/>
        <w:gridCol w:w="1276"/>
      </w:tblGrid>
      <w:tr w:rsidR="002C3360" w:rsidRPr="002C3360" w:rsidTr="00BF4C84">
        <w:trPr>
          <w:trHeight w:val="960"/>
        </w:trPr>
        <w:tc>
          <w:tcPr>
            <w:tcW w:w="2647" w:type="dxa"/>
            <w:shd w:val="clear" w:color="auto" w:fill="CCFFCC"/>
            <w:noWrap/>
            <w:vAlign w:val="center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יעדים</w:t>
            </w:r>
          </w:p>
        </w:tc>
        <w:tc>
          <w:tcPr>
            <w:tcW w:w="1984" w:type="dxa"/>
            <w:shd w:val="clear" w:color="auto" w:fill="CCFFCC"/>
            <w:noWrap/>
            <w:vAlign w:val="center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נתונים</w:t>
            </w:r>
          </w:p>
        </w:tc>
        <w:tc>
          <w:tcPr>
            <w:tcW w:w="1985" w:type="dxa"/>
            <w:shd w:val="clear" w:color="auto" w:fill="CCFFCC"/>
            <w:noWrap/>
            <w:vAlign w:val="center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מקור הנתונים</w:t>
            </w:r>
          </w:p>
        </w:tc>
        <w:tc>
          <w:tcPr>
            <w:tcW w:w="1984" w:type="dxa"/>
            <w:shd w:val="clear" w:color="auto" w:fill="CCFFCC"/>
            <w:vAlign w:val="bottom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שיטה/כלי לאסוף</w:t>
            </w: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br/>
              <w:t xml:space="preserve"> הנתונים</w:t>
            </w:r>
          </w:p>
        </w:tc>
        <w:tc>
          <w:tcPr>
            <w:tcW w:w="1560" w:type="dxa"/>
            <w:shd w:val="clear" w:color="auto" w:fill="CCFFCC"/>
            <w:vAlign w:val="bottom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תדירות איסוף הנתונים</w:t>
            </w:r>
          </w:p>
        </w:tc>
        <w:tc>
          <w:tcPr>
            <w:tcW w:w="1276" w:type="dxa"/>
            <w:shd w:val="clear" w:color="auto" w:fill="CCFFCC"/>
            <w:vAlign w:val="bottom"/>
          </w:tcPr>
          <w:p w:rsidR="002C3360" w:rsidRPr="00027D4B" w:rsidRDefault="002C3360" w:rsidP="002C33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D4B">
              <w:rPr>
                <w:b/>
                <w:bCs/>
                <w:sz w:val="24"/>
                <w:szCs w:val="24"/>
                <w:rtl/>
                <w:lang w:eastAsia="en-US"/>
              </w:rPr>
              <w:t>אחראי לאיסוף הנתונים</w:t>
            </w: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78C8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78C8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78C8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78C8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78C8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</w:pPr>
          </w:p>
          <w:p w:rsidR="002B78C8" w:rsidRPr="00027D4B" w:rsidRDefault="002B78C8" w:rsidP="002B78C8">
            <w:pPr>
              <w:suppressAutoHyphens w:val="0"/>
              <w:jc w:val="both"/>
              <w:rPr>
                <w:rFonts w:ascii="Arial" w:hAnsi="Arial" w:cs="Arial" w:hint="cs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3360" w:rsidRPr="002C3360" w:rsidTr="00BF4C84">
        <w:trPr>
          <w:trHeight w:val="680"/>
        </w:trPr>
        <w:tc>
          <w:tcPr>
            <w:tcW w:w="2647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360" w:rsidRPr="00027D4B" w:rsidRDefault="002C3360" w:rsidP="002B78C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A554D" w:rsidRPr="00725461" w:rsidRDefault="001A554D" w:rsidP="00AB19D6">
      <w:pPr>
        <w:jc w:val="center"/>
        <w:rPr>
          <w:rFonts w:hint="cs"/>
          <w:rtl/>
        </w:rPr>
      </w:pPr>
    </w:p>
    <w:sectPr w:rsidR="001A554D" w:rsidRPr="00725461" w:rsidSect="007C3B43">
      <w:footnotePr>
        <w:pos w:val="beneathText"/>
      </w:footnotePr>
      <w:pgSz w:w="11905" w:h="16837"/>
      <w:pgMar w:top="907" w:right="851" w:bottom="907" w:left="851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01" w:rsidRDefault="00447901">
      <w:r>
        <w:separator/>
      </w:r>
    </w:p>
  </w:endnote>
  <w:endnote w:type="continuationSeparator" w:id="0">
    <w:p w:rsidR="00447901" w:rsidRDefault="004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E8" w:rsidRDefault="001057E8" w:rsidP="00515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057E8" w:rsidRDefault="001057E8" w:rsidP="000411C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E8" w:rsidRDefault="001057E8" w:rsidP="00515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790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057E8" w:rsidRDefault="001057E8" w:rsidP="00EF3197">
    <w:pPr>
      <w:pStyle w:val="Footer"/>
      <w:ind w:firstLine="360"/>
      <w:jc w:val="center"/>
      <w:rPr>
        <w:rFonts w:hint="cs"/>
        <w:rtl/>
      </w:rPr>
    </w:pPr>
  </w:p>
  <w:p w:rsidR="001057E8" w:rsidRPr="00EF3197" w:rsidRDefault="001057E8" w:rsidP="009C6540">
    <w:pPr>
      <w:pStyle w:val="Footer"/>
      <w:ind w:firstLine="360"/>
      <w:rPr>
        <w:rFonts w:ascii="Arial" w:hAnsi="Arial" w:cs="Arial"/>
      </w:rPr>
    </w:pPr>
    <w:r w:rsidRPr="00EF3197">
      <w:rPr>
        <w:rFonts w:ascii="Arial" w:hAnsi="Arial" w:cs="Arial"/>
        <w:sz w:val="18"/>
        <w:szCs w:val="18"/>
        <w:rtl/>
      </w:rPr>
      <w:t>מסמך זה פותח במסגרת ה</w:t>
    </w:r>
    <w:r w:rsidRPr="00EF3197">
      <w:rPr>
        <w:rFonts w:ascii="Arial" w:hAnsi="Arial" w:cs="Arial"/>
        <w:b/>
        <w:bCs/>
        <w:sz w:val="18"/>
        <w:szCs w:val="18"/>
        <w:rtl/>
      </w:rPr>
      <w:t>תוכנית ליזמות חברתית</w:t>
    </w:r>
    <w:r w:rsidRPr="00EF3197">
      <w:rPr>
        <w:rFonts w:ascii="Arial" w:hAnsi="Arial" w:cs="Arial"/>
        <w:sz w:val="18"/>
        <w:szCs w:val="18"/>
        <w:rtl/>
      </w:rPr>
      <w:t xml:space="preserve">, תוכנית משותפת לרשת הון סיכוי לישראל – </w:t>
    </w:r>
    <w:r w:rsidRPr="00EF3197">
      <w:rPr>
        <w:rFonts w:ascii="Arial" w:hAnsi="Arial" w:cs="Arial"/>
        <w:sz w:val="18"/>
        <w:szCs w:val="18"/>
      </w:rPr>
      <w:t>Israel Venture Network</w:t>
    </w:r>
    <w:r w:rsidRPr="00EF3197">
      <w:rPr>
        <w:rFonts w:ascii="Arial" w:hAnsi="Arial" w:cs="Arial"/>
        <w:sz w:val="18"/>
        <w:szCs w:val="18"/>
        <w:rtl/>
      </w:rPr>
      <w:t xml:space="preserve"> (</w:t>
    </w:r>
    <w:r w:rsidRPr="00EF3197">
      <w:rPr>
        <w:rFonts w:ascii="Arial" w:hAnsi="Arial" w:cs="Arial"/>
        <w:sz w:val="18"/>
        <w:szCs w:val="18"/>
      </w:rPr>
      <w:t>IVN</w:t>
    </w:r>
    <w:r w:rsidRPr="00EF3197">
      <w:rPr>
        <w:rFonts w:ascii="Arial" w:hAnsi="Arial" w:cs="Arial"/>
        <w:sz w:val="18"/>
        <w:szCs w:val="18"/>
        <w:rtl/>
      </w:rPr>
      <w:t xml:space="preserve">), הקרן החדשה לישראל - </w:t>
    </w:r>
    <w:r w:rsidRPr="00EF3197">
      <w:rPr>
        <w:rFonts w:ascii="Arial" w:hAnsi="Arial" w:cs="Arial"/>
        <w:sz w:val="18"/>
        <w:szCs w:val="18"/>
      </w:rPr>
      <w:t>New Israel Fund</w:t>
    </w:r>
    <w:r w:rsidRPr="00EF3197">
      <w:rPr>
        <w:rFonts w:ascii="Arial" w:hAnsi="Arial" w:cs="Arial"/>
        <w:sz w:val="18"/>
        <w:szCs w:val="18"/>
        <w:rtl/>
      </w:rPr>
      <w:t xml:space="preserve"> (</w:t>
    </w:r>
    <w:r w:rsidRPr="00EF3197">
      <w:rPr>
        <w:rFonts w:ascii="Arial" w:hAnsi="Arial" w:cs="Arial"/>
        <w:sz w:val="18"/>
        <w:szCs w:val="18"/>
      </w:rPr>
      <w:t>NIF</w:t>
    </w:r>
    <w:r w:rsidRPr="00EF3197">
      <w:rPr>
        <w:rFonts w:ascii="Arial" w:hAnsi="Arial" w:cs="Arial"/>
        <w:sz w:val="18"/>
        <w:szCs w:val="18"/>
        <w:rtl/>
      </w:rPr>
      <w:t>)</w:t>
    </w:r>
    <w:r>
      <w:rPr>
        <w:rFonts w:ascii="Arial" w:hAnsi="Arial" w:cs="Arial" w:hint="cs"/>
        <w:sz w:val="18"/>
        <w:szCs w:val="18"/>
        <w:rtl/>
      </w:rPr>
      <w:t xml:space="preserve"> והקרן לסביבה הירוקה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/>
        <w:sz w:val="18"/>
        <w:szCs w:val="18"/>
      </w:rPr>
      <w:t>Green Environment Fund</w:t>
    </w:r>
    <w:r>
      <w:rPr>
        <w:rFonts w:ascii="Arial" w:hAnsi="Arial" w:cs="Arial" w:hint="cs"/>
        <w:sz w:val="18"/>
        <w:szCs w:val="18"/>
        <w:rtl/>
      </w:rPr>
      <w:t xml:space="preserve"> (</w:t>
    </w:r>
    <w:r>
      <w:rPr>
        <w:rFonts w:ascii="Arial" w:hAnsi="Arial" w:cs="Arial" w:hint="cs"/>
        <w:sz w:val="18"/>
        <w:szCs w:val="18"/>
      </w:rPr>
      <w:t>GEF</w:t>
    </w:r>
    <w:r>
      <w:rPr>
        <w:rFonts w:ascii="Arial" w:hAnsi="Arial" w:cs="Arial" w:hint="cs"/>
        <w:sz w:val="18"/>
        <w:szCs w:val="18"/>
        <w:rtl/>
      </w:rPr>
      <w:t>)</w:t>
    </w:r>
    <w:r w:rsidRPr="00EF3197">
      <w:rPr>
        <w:rFonts w:ascii="Arial" w:hAnsi="Arial" w:cs="Arial"/>
        <w:sz w:val="18"/>
        <w:szCs w:val="18"/>
        <w:rtl/>
      </w:rPr>
      <w:t xml:space="preserve"> המסייעת ליזמים להצמיח יוזמות חברתיות חדשניות הנמצאות בראשית דרכן. ניתן לקרוא על התכנית באתר </w:t>
    </w:r>
    <w:r w:rsidRPr="00EF3197">
      <w:rPr>
        <w:rFonts w:ascii="Arial" w:hAnsi="Arial" w:cs="Arial"/>
        <w:sz w:val="18"/>
        <w:szCs w:val="18"/>
      </w:rPr>
      <w:t>IVN</w:t>
    </w:r>
    <w:r w:rsidRPr="00EF3197">
      <w:rPr>
        <w:rFonts w:ascii="Arial" w:hAnsi="Arial" w:cs="Arial"/>
        <w:sz w:val="18"/>
        <w:szCs w:val="18"/>
        <w:rtl/>
      </w:rPr>
      <w:t xml:space="preserve"> </w:t>
    </w:r>
    <w:hyperlink r:id="rId1" w:history="1">
      <w:r w:rsidRPr="00EF3197">
        <w:rPr>
          <w:rStyle w:val="Hyperlink"/>
          <w:rFonts w:ascii="Arial" w:hAnsi="Arial" w:cs="Arial"/>
          <w:sz w:val="18"/>
          <w:szCs w:val="18"/>
        </w:rPr>
        <w:t>http://www.israelventurenetwork.org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01" w:rsidRDefault="00447901">
      <w:r>
        <w:separator/>
      </w:r>
    </w:p>
  </w:footnote>
  <w:footnote w:type="continuationSeparator" w:id="0">
    <w:p w:rsidR="00447901" w:rsidRDefault="0044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E8" w:rsidRDefault="00D97E3B" w:rsidP="00547FE2">
    <w:pPr>
      <w:pStyle w:val="Header"/>
      <w:tabs>
        <w:tab w:val="clear" w:pos="8306"/>
        <w:tab w:val="right" w:pos="10206"/>
      </w:tabs>
      <w:bidi w:val="0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50165</wp:posOffset>
          </wp:positionV>
          <wp:extent cx="857250" cy="397510"/>
          <wp:effectExtent l="0" t="0" r="0" b="2540"/>
          <wp:wrapSquare wrapText="bothSides"/>
          <wp:docPr id="3" name="Picture 3" descr="GE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127635</wp:posOffset>
          </wp:positionV>
          <wp:extent cx="882650" cy="320675"/>
          <wp:effectExtent l="0" t="0" r="0" b="3175"/>
          <wp:wrapSquare wrapText="bothSides"/>
          <wp:docPr id="1" name="Picture 1" descr="NIF_final logo3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_final logo3l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-285750</wp:posOffset>
          </wp:positionV>
          <wp:extent cx="847725" cy="7620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E8" w:rsidRDefault="00D97E3B" w:rsidP="00547FE2">
    <w:pPr>
      <w:pStyle w:val="Header"/>
      <w:tabs>
        <w:tab w:val="clear" w:pos="8306"/>
        <w:tab w:val="right" w:pos="10206"/>
      </w:tabs>
      <w:bidi w:val="0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50165</wp:posOffset>
          </wp:positionV>
          <wp:extent cx="857250" cy="397510"/>
          <wp:effectExtent l="0" t="0" r="0" b="2540"/>
          <wp:wrapSquare wrapText="bothSides"/>
          <wp:docPr id="6" name="Picture 6" descr="GE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2847340</wp:posOffset>
          </wp:positionH>
          <wp:positionV relativeFrom="paragraph">
            <wp:posOffset>-333375</wp:posOffset>
          </wp:positionV>
          <wp:extent cx="847725" cy="7620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108585</wp:posOffset>
          </wp:positionV>
          <wp:extent cx="882650" cy="320675"/>
          <wp:effectExtent l="0" t="0" r="0" b="3175"/>
          <wp:wrapSquare wrapText="bothSides"/>
          <wp:docPr id="4" name="Picture 4" descr="NIF_final logo3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F_final logo3la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1112"/>
        </w:tabs>
        <w:ind w:left="1112" w:hanging="720"/>
      </w:p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504" w:hanging="720"/>
      </w:pPr>
    </w:lvl>
    <w:lvl w:ilvl="3">
      <w:start w:val="1"/>
      <w:numFmt w:val="decimal"/>
      <w:lvlText w:val="%1.%2.%3.%4"/>
      <w:lvlJc w:val="left"/>
      <w:pPr>
        <w:tabs>
          <w:tab w:val="num" w:pos="2256"/>
        </w:tabs>
        <w:ind w:left="2256" w:hanging="1080"/>
      </w:pPr>
    </w:lvl>
    <w:lvl w:ilvl="4">
      <w:start w:val="1"/>
      <w:numFmt w:val="decimal"/>
      <w:lvlText w:val="%1.%2.%3.%4.%5"/>
      <w:lvlJc w:val="left"/>
      <w:pPr>
        <w:tabs>
          <w:tab w:val="num" w:pos="2648"/>
        </w:tabs>
        <w:ind w:left="2648" w:hanging="1080"/>
      </w:pPr>
    </w:lvl>
    <w:lvl w:ilvl="5">
      <w:start w:val="1"/>
      <w:numFmt w:val="decimal"/>
      <w:lvlText w:val="%1.%2.%3.%4.%5.%6"/>
      <w:lvlJc w:val="left"/>
      <w:pPr>
        <w:tabs>
          <w:tab w:val="num" w:pos="3400"/>
        </w:tabs>
        <w:ind w:left="3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152"/>
        </w:tabs>
        <w:ind w:left="415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544"/>
        </w:tabs>
        <w:ind w:left="45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2160"/>
      </w:pPr>
    </w:lvl>
  </w:abstractNum>
  <w:abstractNum w:abstractNumId="1">
    <w:nsid w:val="00531F80"/>
    <w:multiLevelType w:val="hybridMultilevel"/>
    <w:tmpl w:val="DB0023CC"/>
    <w:lvl w:ilvl="0" w:tplc="D58602A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>
    <w:nsid w:val="05995F8B"/>
    <w:multiLevelType w:val="hybridMultilevel"/>
    <w:tmpl w:val="F9864C38"/>
    <w:lvl w:ilvl="0" w:tplc="00D8A1F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7CAD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D5575"/>
    <w:multiLevelType w:val="hybridMultilevel"/>
    <w:tmpl w:val="60728026"/>
    <w:lvl w:ilvl="0" w:tplc="B2A84364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">
    <w:nsid w:val="0C2E7E97"/>
    <w:multiLevelType w:val="hybridMultilevel"/>
    <w:tmpl w:val="D276961C"/>
    <w:lvl w:ilvl="0" w:tplc="CDA83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361A0B"/>
    <w:multiLevelType w:val="hybridMultilevel"/>
    <w:tmpl w:val="92DCAA7E"/>
    <w:lvl w:ilvl="0" w:tplc="D58602A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8634C"/>
    <w:multiLevelType w:val="hybridMultilevel"/>
    <w:tmpl w:val="4BF0C190"/>
    <w:lvl w:ilvl="0" w:tplc="C92C22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90167"/>
    <w:multiLevelType w:val="hybridMultilevel"/>
    <w:tmpl w:val="0BE258EA"/>
    <w:lvl w:ilvl="0" w:tplc="D58602A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80FE2"/>
    <w:multiLevelType w:val="hybridMultilevel"/>
    <w:tmpl w:val="2618D7E4"/>
    <w:lvl w:ilvl="0" w:tplc="B748E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F76BAC"/>
    <w:multiLevelType w:val="hybridMultilevel"/>
    <w:tmpl w:val="05D88168"/>
    <w:lvl w:ilvl="0" w:tplc="B748E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614480"/>
    <w:multiLevelType w:val="multilevel"/>
    <w:tmpl w:val="49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>
    <w:nsid w:val="25695F6B"/>
    <w:multiLevelType w:val="multilevel"/>
    <w:tmpl w:val="642A12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sz w:val="36"/>
        <w:u w:val="singl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  <w:u w:val="single"/>
      </w:rPr>
    </w:lvl>
  </w:abstractNum>
  <w:abstractNum w:abstractNumId="12">
    <w:nsid w:val="27442443"/>
    <w:multiLevelType w:val="hybridMultilevel"/>
    <w:tmpl w:val="58B811D0"/>
    <w:lvl w:ilvl="0" w:tplc="C91E3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BEA0">
      <w:numFmt w:val="none"/>
      <w:lvlText w:val=""/>
      <w:lvlJc w:val="left"/>
      <w:pPr>
        <w:tabs>
          <w:tab w:val="num" w:pos="360"/>
        </w:tabs>
      </w:pPr>
    </w:lvl>
    <w:lvl w:ilvl="2" w:tplc="84E6F752">
      <w:numFmt w:val="none"/>
      <w:lvlText w:val=""/>
      <w:lvlJc w:val="left"/>
      <w:pPr>
        <w:tabs>
          <w:tab w:val="num" w:pos="360"/>
        </w:tabs>
      </w:pPr>
    </w:lvl>
    <w:lvl w:ilvl="3" w:tplc="BA74A36A">
      <w:numFmt w:val="none"/>
      <w:lvlText w:val=""/>
      <w:lvlJc w:val="left"/>
      <w:pPr>
        <w:tabs>
          <w:tab w:val="num" w:pos="360"/>
        </w:tabs>
      </w:pPr>
    </w:lvl>
    <w:lvl w:ilvl="4" w:tplc="B614A950">
      <w:numFmt w:val="none"/>
      <w:lvlText w:val=""/>
      <w:lvlJc w:val="left"/>
      <w:pPr>
        <w:tabs>
          <w:tab w:val="num" w:pos="360"/>
        </w:tabs>
      </w:pPr>
    </w:lvl>
    <w:lvl w:ilvl="5" w:tplc="F05EFEFA">
      <w:numFmt w:val="none"/>
      <w:lvlText w:val=""/>
      <w:lvlJc w:val="left"/>
      <w:pPr>
        <w:tabs>
          <w:tab w:val="num" w:pos="360"/>
        </w:tabs>
      </w:pPr>
    </w:lvl>
    <w:lvl w:ilvl="6" w:tplc="6A969982">
      <w:numFmt w:val="none"/>
      <w:lvlText w:val=""/>
      <w:lvlJc w:val="left"/>
      <w:pPr>
        <w:tabs>
          <w:tab w:val="num" w:pos="360"/>
        </w:tabs>
      </w:pPr>
    </w:lvl>
    <w:lvl w:ilvl="7" w:tplc="A482B52A">
      <w:numFmt w:val="none"/>
      <w:lvlText w:val=""/>
      <w:lvlJc w:val="left"/>
      <w:pPr>
        <w:tabs>
          <w:tab w:val="num" w:pos="360"/>
        </w:tabs>
      </w:pPr>
    </w:lvl>
    <w:lvl w:ilvl="8" w:tplc="A9CEBF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C0009F"/>
    <w:multiLevelType w:val="hybridMultilevel"/>
    <w:tmpl w:val="EA8C7C0C"/>
    <w:lvl w:ilvl="0" w:tplc="B2E6B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0C68C">
      <w:numFmt w:val="none"/>
      <w:lvlText w:val=""/>
      <w:lvlJc w:val="left"/>
      <w:pPr>
        <w:tabs>
          <w:tab w:val="num" w:pos="360"/>
        </w:tabs>
      </w:pPr>
    </w:lvl>
    <w:lvl w:ilvl="2" w:tplc="A1500FCE">
      <w:numFmt w:val="none"/>
      <w:lvlText w:val=""/>
      <w:lvlJc w:val="left"/>
      <w:pPr>
        <w:tabs>
          <w:tab w:val="num" w:pos="360"/>
        </w:tabs>
      </w:pPr>
    </w:lvl>
    <w:lvl w:ilvl="3" w:tplc="8FF4F6F2">
      <w:numFmt w:val="none"/>
      <w:lvlText w:val=""/>
      <w:lvlJc w:val="left"/>
      <w:pPr>
        <w:tabs>
          <w:tab w:val="num" w:pos="360"/>
        </w:tabs>
      </w:pPr>
    </w:lvl>
    <w:lvl w:ilvl="4" w:tplc="23F48DA4">
      <w:numFmt w:val="none"/>
      <w:lvlText w:val=""/>
      <w:lvlJc w:val="left"/>
      <w:pPr>
        <w:tabs>
          <w:tab w:val="num" w:pos="360"/>
        </w:tabs>
      </w:pPr>
    </w:lvl>
    <w:lvl w:ilvl="5" w:tplc="4BFED6EE">
      <w:numFmt w:val="none"/>
      <w:lvlText w:val=""/>
      <w:lvlJc w:val="left"/>
      <w:pPr>
        <w:tabs>
          <w:tab w:val="num" w:pos="360"/>
        </w:tabs>
      </w:pPr>
    </w:lvl>
    <w:lvl w:ilvl="6" w:tplc="F7CA91D0">
      <w:numFmt w:val="none"/>
      <w:lvlText w:val=""/>
      <w:lvlJc w:val="left"/>
      <w:pPr>
        <w:tabs>
          <w:tab w:val="num" w:pos="360"/>
        </w:tabs>
      </w:pPr>
    </w:lvl>
    <w:lvl w:ilvl="7" w:tplc="4F2A9650">
      <w:numFmt w:val="none"/>
      <w:lvlText w:val=""/>
      <w:lvlJc w:val="left"/>
      <w:pPr>
        <w:tabs>
          <w:tab w:val="num" w:pos="360"/>
        </w:tabs>
      </w:pPr>
    </w:lvl>
    <w:lvl w:ilvl="8" w:tplc="04F0BA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A9D"/>
    <w:multiLevelType w:val="hybridMultilevel"/>
    <w:tmpl w:val="4F1A11BC"/>
    <w:lvl w:ilvl="0" w:tplc="04090005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18"/>
        </w:tabs>
        <w:ind w:left="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8"/>
        </w:tabs>
        <w:ind w:left="2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</w:abstractNum>
  <w:abstractNum w:abstractNumId="15">
    <w:nsid w:val="2B336D91"/>
    <w:multiLevelType w:val="hybridMultilevel"/>
    <w:tmpl w:val="BFC4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368D2"/>
    <w:multiLevelType w:val="hybridMultilevel"/>
    <w:tmpl w:val="152E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64B45"/>
    <w:multiLevelType w:val="hybridMultilevel"/>
    <w:tmpl w:val="C38EC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4A28A0"/>
    <w:multiLevelType w:val="hybridMultilevel"/>
    <w:tmpl w:val="C2F25B22"/>
    <w:lvl w:ilvl="0" w:tplc="B748E6C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9">
    <w:nsid w:val="361923A2"/>
    <w:multiLevelType w:val="hybridMultilevel"/>
    <w:tmpl w:val="6102F8C0"/>
    <w:lvl w:ilvl="0" w:tplc="7E7CD954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165E99"/>
    <w:multiLevelType w:val="hybridMultilevel"/>
    <w:tmpl w:val="C20CC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7CAD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385F520B"/>
    <w:multiLevelType w:val="hybridMultilevel"/>
    <w:tmpl w:val="7CBE29D4"/>
    <w:lvl w:ilvl="0" w:tplc="F104E060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22">
    <w:nsid w:val="398F5473"/>
    <w:multiLevelType w:val="hybridMultilevel"/>
    <w:tmpl w:val="C3D8A71C"/>
    <w:lvl w:ilvl="0" w:tplc="9126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0C68C">
      <w:numFmt w:val="none"/>
      <w:lvlText w:val=""/>
      <w:lvlJc w:val="left"/>
      <w:pPr>
        <w:tabs>
          <w:tab w:val="num" w:pos="360"/>
        </w:tabs>
      </w:pPr>
    </w:lvl>
    <w:lvl w:ilvl="2" w:tplc="A1500FCE">
      <w:numFmt w:val="none"/>
      <w:lvlText w:val=""/>
      <w:lvlJc w:val="left"/>
      <w:pPr>
        <w:tabs>
          <w:tab w:val="num" w:pos="360"/>
        </w:tabs>
      </w:pPr>
    </w:lvl>
    <w:lvl w:ilvl="3" w:tplc="8FF4F6F2">
      <w:numFmt w:val="none"/>
      <w:lvlText w:val=""/>
      <w:lvlJc w:val="left"/>
      <w:pPr>
        <w:tabs>
          <w:tab w:val="num" w:pos="360"/>
        </w:tabs>
      </w:pPr>
    </w:lvl>
    <w:lvl w:ilvl="4" w:tplc="23F48DA4">
      <w:numFmt w:val="none"/>
      <w:lvlText w:val=""/>
      <w:lvlJc w:val="left"/>
      <w:pPr>
        <w:tabs>
          <w:tab w:val="num" w:pos="360"/>
        </w:tabs>
      </w:pPr>
    </w:lvl>
    <w:lvl w:ilvl="5" w:tplc="4BFED6EE">
      <w:numFmt w:val="none"/>
      <w:lvlText w:val=""/>
      <w:lvlJc w:val="left"/>
      <w:pPr>
        <w:tabs>
          <w:tab w:val="num" w:pos="360"/>
        </w:tabs>
      </w:pPr>
    </w:lvl>
    <w:lvl w:ilvl="6" w:tplc="F7CA91D0">
      <w:numFmt w:val="none"/>
      <w:lvlText w:val=""/>
      <w:lvlJc w:val="left"/>
      <w:pPr>
        <w:tabs>
          <w:tab w:val="num" w:pos="360"/>
        </w:tabs>
      </w:pPr>
    </w:lvl>
    <w:lvl w:ilvl="7" w:tplc="4F2A9650">
      <w:numFmt w:val="none"/>
      <w:lvlText w:val=""/>
      <w:lvlJc w:val="left"/>
      <w:pPr>
        <w:tabs>
          <w:tab w:val="num" w:pos="360"/>
        </w:tabs>
      </w:pPr>
    </w:lvl>
    <w:lvl w:ilvl="8" w:tplc="04F0BA2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A3535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A9C42FA"/>
    <w:multiLevelType w:val="hybridMultilevel"/>
    <w:tmpl w:val="0812F35A"/>
    <w:lvl w:ilvl="0" w:tplc="B2A8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5">
    <w:nsid w:val="3F6F5656"/>
    <w:multiLevelType w:val="hybridMultilevel"/>
    <w:tmpl w:val="3DDA4446"/>
    <w:lvl w:ilvl="0" w:tplc="D5943C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C271A3"/>
    <w:multiLevelType w:val="hybridMultilevel"/>
    <w:tmpl w:val="96A81242"/>
    <w:lvl w:ilvl="0" w:tplc="B748E6C6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27">
    <w:nsid w:val="42655D34"/>
    <w:multiLevelType w:val="hybridMultilevel"/>
    <w:tmpl w:val="D1227CAC"/>
    <w:lvl w:ilvl="0" w:tplc="7E7CD954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DF0B35"/>
    <w:multiLevelType w:val="hybridMultilevel"/>
    <w:tmpl w:val="8910A90A"/>
    <w:lvl w:ilvl="0" w:tplc="7E7CD95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8650F"/>
    <w:multiLevelType w:val="hybridMultilevel"/>
    <w:tmpl w:val="7F66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BB4632"/>
    <w:multiLevelType w:val="hybridMultilevel"/>
    <w:tmpl w:val="4A74A958"/>
    <w:lvl w:ilvl="0" w:tplc="B2A84364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31">
    <w:nsid w:val="472F1013"/>
    <w:multiLevelType w:val="hybridMultilevel"/>
    <w:tmpl w:val="8354CA0C"/>
    <w:lvl w:ilvl="0" w:tplc="7E7CD95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54"/>
        </w:tabs>
        <w:ind w:left="1054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</w:abstractNum>
  <w:abstractNum w:abstractNumId="32">
    <w:nsid w:val="4A421BE9"/>
    <w:multiLevelType w:val="hybridMultilevel"/>
    <w:tmpl w:val="C57A6216"/>
    <w:lvl w:ilvl="0" w:tplc="F104E060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33">
    <w:nsid w:val="5CE873D3"/>
    <w:multiLevelType w:val="hybridMultilevel"/>
    <w:tmpl w:val="D50E1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16D66"/>
    <w:multiLevelType w:val="hybridMultilevel"/>
    <w:tmpl w:val="7E04EA20"/>
    <w:lvl w:ilvl="0" w:tplc="7E7CD954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35">
    <w:nsid w:val="623E3556"/>
    <w:multiLevelType w:val="hybridMultilevel"/>
    <w:tmpl w:val="D69CB55E"/>
    <w:lvl w:ilvl="0" w:tplc="B748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161FA2"/>
    <w:multiLevelType w:val="hybridMultilevel"/>
    <w:tmpl w:val="97E2527A"/>
    <w:lvl w:ilvl="0" w:tplc="F104E060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CAD839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4C2989"/>
    <w:multiLevelType w:val="hybridMultilevel"/>
    <w:tmpl w:val="4C5A7988"/>
    <w:lvl w:ilvl="0" w:tplc="CDA83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F2A5C"/>
    <w:multiLevelType w:val="hybridMultilevel"/>
    <w:tmpl w:val="0CEE47DC"/>
    <w:lvl w:ilvl="0" w:tplc="7E7CD954">
      <w:start w:val="1"/>
      <w:numFmt w:val="bullet"/>
      <w:lvlText w:val="¤"/>
      <w:lvlJc w:val="left"/>
      <w:pPr>
        <w:tabs>
          <w:tab w:val="num" w:pos="782"/>
        </w:tabs>
        <w:ind w:left="782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39">
    <w:nsid w:val="6FC36792"/>
    <w:multiLevelType w:val="hybridMultilevel"/>
    <w:tmpl w:val="D9C85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0">
    <w:nsid w:val="7128547D"/>
    <w:multiLevelType w:val="hybridMultilevel"/>
    <w:tmpl w:val="25487FBA"/>
    <w:lvl w:ilvl="0" w:tplc="136EDB36">
      <w:start w:val="1"/>
      <w:numFmt w:val="bullet"/>
      <w:lvlText w:val="¤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1">
    <w:nsid w:val="722673F1"/>
    <w:multiLevelType w:val="multilevel"/>
    <w:tmpl w:val="4916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30A20C1"/>
    <w:multiLevelType w:val="multilevel"/>
    <w:tmpl w:val="AD6C885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sz w:val="36"/>
        <w:szCs w:val="32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  <w:u w:val="single"/>
      </w:rPr>
    </w:lvl>
  </w:abstractNum>
  <w:abstractNum w:abstractNumId="43">
    <w:nsid w:val="747F743A"/>
    <w:multiLevelType w:val="hybridMultilevel"/>
    <w:tmpl w:val="5F56CE76"/>
    <w:lvl w:ilvl="0" w:tplc="D58602A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87CB1"/>
    <w:multiLevelType w:val="hybridMultilevel"/>
    <w:tmpl w:val="A25EA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22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11"/>
  </w:num>
  <w:num w:numId="10">
    <w:abstractNumId w:val="23"/>
  </w:num>
  <w:num w:numId="11">
    <w:abstractNumId w:val="18"/>
  </w:num>
  <w:num w:numId="12">
    <w:abstractNumId w:val="6"/>
  </w:num>
  <w:num w:numId="13">
    <w:abstractNumId w:val="5"/>
  </w:num>
  <w:num w:numId="14">
    <w:abstractNumId w:val="26"/>
  </w:num>
  <w:num w:numId="15">
    <w:abstractNumId w:val="9"/>
  </w:num>
  <w:num w:numId="16">
    <w:abstractNumId w:val="42"/>
  </w:num>
  <w:num w:numId="17">
    <w:abstractNumId w:val="39"/>
  </w:num>
  <w:num w:numId="18">
    <w:abstractNumId w:val="34"/>
  </w:num>
  <w:num w:numId="19">
    <w:abstractNumId w:val="14"/>
  </w:num>
  <w:num w:numId="20">
    <w:abstractNumId w:val="44"/>
  </w:num>
  <w:num w:numId="21">
    <w:abstractNumId w:val="37"/>
  </w:num>
  <w:num w:numId="22">
    <w:abstractNumId w:val="4"/>
  </w:num>
  <w:num w:numId="23">
    <w:abstractNumId w:val="3"/>
  </w:num>
  <w:num w:numId="24">
    <w:abstractNumId w:val="30"/>
  </w:num>
  <w:num w:numId="25">
    <w:abstractNumId w:val="38"/>
  </w:num>
  <w:num w:numId="26">
    <w:abstractNumId w:val="24"/>
  </w:num>
  <w:num w:numId="27">
    <w:abstractNumId w:val="28"/>
  </w:num>
  <w:num w:numId="28">
    <w:abstractNumId w:val="27"/>
  </w:num>
  <w:num w:numId="29">
    <w:abstractNumId w:val="31"/>
  </w:num>
  <w:num w:numId="30">
    <w:abstractNumId w:val="7"/>
  </w:num>
  <w:num w:numId="31">
    <w:abstractNumId w:val="19"/>
  </w:num>
  <w:num w:numId="32">
    <w:abstractNumId w:val="41"/>
  </w:num>
  <w:num w:numId="33">
    <w:abstractNumId w:val="35"/>
  </w:num>
  <w:num w:numId="34">
    <w:abstractNumId w:val="10"/>
  </w:num>
  <w:num w:numId="35">
    <w:abstractNumId w:val="8"/>
  </w:num>
  <w:num w:numId="36">
    <w:abstractNumId w:val="29"/>
  </w:num>
  <w:num w:numId="37">
    <w:abstractNumId w:val="25"/>
  </w:num>
  <w:num w:numId="38">
    <w:abstractNumId w:val="15"/>
  </w:num>
  <w:num w:numId="39">
    <w:abstractNumId w:val="43"/>
  </w:num>
  <w:num w:numId="40">
    <w:abstractNumId w:val="40"/>
  </w:num>
  <w:num w:numId="41">
    <w:abstractNumId w:val="21"/>
  </w:num>
  <w:num w:numId="42">
    <w:abstractNumId w:val="32"/>
  </w:num>
  <w:num w:numId="43">
    <w:abstractNumId w:val="36"/>
  </w:num>
  <w:num w:numId="44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A"/>
    <w:rsid w:val="00001A86"/>
    <w:rsid w:val="000124E3"/>
    <w:rsid w:val="000215F7"/>
    <w:rsid w:val="00025F27"/>
    <w:rsid w:val="00027D4B"/>
    <w:rsid w:val="00030775"/>
    <w:rsid w:val="00032369"/>
    <w:rsid w:val="00033065"/>
    <w:rsid w:val="000346C7"/>
    <w:rsid w:val="00034AC1"/>
    <w:rsid w:val="00036B86"/>
    <w:rsid w:val="00040CF2"/>
    <w:rsid w:val="000411C0"/>
    <w:rsid w:val="0004351C"/>
    <w:rsid w:val="000469D7"/>
    <w:rsid w:val="000621C8"/>
    <w:rsid w:val="00063CEC"/>
    <w:rsid w:val="00064538"/>
    <w:rsid w:val="00064689"/>
    <w:rsid w:val="000657D6"/>
    <w:rsid w:val="00067F17"/>
    <w:rsid w:val="000770D8"/>
    <w:rsid w:val="00091605"/>
    <w:rsid w:val="000A54EB"/>
    <w:rsid w:val="000B27D3"/>
    <w:rsid w:val="000B366E"/>
    <w:rsid w:val="000B6468"/>
    <w:rsid w:val="000C04D3"/>
    <w:rsid w:val="000C19CB"/>
    <w:rsid w:val="000D7E4B"/>
    <w:rsid w:val="000E2057"/>
    <w:rsid w:val="000E4EDE"/>
    <w:rsid w:val="000F4BD4"/>
    <w:rsid w:val="000F7A79"/>
    <w:rsid w:val="00100CA7"/>
    <w:rsid w:val="001040D0"/>
    <w:rsid w:val="001057E8"/>
    <w:rsid w:val="001069EC"/>
    <w:rsid w:val="00117B02"/>
    <w:rsid w:val="00122F25"/>
    <w:rsid w:val="00132935"/>
    <w:rsid w:val="00133379"/>
    <w:rsid w:val="00157B80"/>
    <w:rsid w:val="00157EE2"/>
    <w:rsid w:val="00160091"/>
    <w:rsid w:val="001605F6"/>
    <w:rsid w:val="00160690"/>
    <w:rsid w:val="00173E3C"/>
    <w:rsid w:val="00174E30"/>
    <w:rsid w:val="00177B45"/>
    <w:rsid w:val="00182635"/>
    <w:rsid w:val="001835E6"/>
    <w:rsid w:val="001900CC"/>
    <w:rsid w:val="0019166F"/>
    <w:rsid w:val="00195C53"/>
    <w:rsid w:val="00197AE3"/>
    <w:rsid w:val="001A1DD2"/>
    <w:rsid w:val="001A554D"/>
    <w:rsid w:val="001A565B"/>
    <w:rsid w:val="001A6110"/>
    <w:rsid w:val="001B03DE"/>
    <w:rsid w:val="001B132E"/>
    <w:rsid w:val="001B2FBA"/>
    <w:rsid w:val="001B3FBA"/>
    <w:rsid w:val="001B6B64"/>
    <w:rsid w:val="001D6F38"/>
    <w:rsid w:val="001D7950"/>
    <w:rsid w:val="001E373C"/>
    <w:rsid w:val="001F17DF"/>
    <w:rsid w:val="001F68D7"/>
    <w:rsid w:val="00212097"/>
    <w:rsid w:val="00212656"/>
    <w:rsid w:val="00220058"/>
    <w:rsid w:val="002205EE"/>
    <w:rsid w:val="0022199C"/>
    <w:rsid w:val="00226312"/>
    <w:rsid w:val="002303F4"/>
    <w:rsid w:val="00231A04"/>
    <w:rsid w:val="00232313"/>
    <w:rsid w:val="00234A30"/>
    <w:rsid w:val="0023742D"/>
    <w:rsid w:val="00242CB7"/>
    <w:rsid w:val="002473D5"/>
    <w:rsid w:val="00251C05"/>
    <w:rsid w:val="00255ED4"/>
    <w:rsid w:val="00262390"/>
    <w:rsid w:val="00270C55"/>
    <w:rsid w:val="00277098"/>
    <w:rsid w:val="00292DAC"/>
    <w:rsid w:val="002A1546"/>
    <w:rsid w:val="002B0B52"/>
    <w:rsid w:val="002B78C8"/>
    <w:rsid w:val="002C19AB"/>
    <w:rsid w:val="002C3360"/>
    <w:rsid w:val="002D20C7"/>
    <w:rsid w:val="002D4CAD"/>
    <w:rsid w:val="002D4D82"/>
    <w:rsid w:val="002D6C50"/>
    <w:rsid w:val="002E0183"/>
    <w:rsid w:val="002E3567"/>
    <w:rsid w:val="002E4B27"/>
    <w:rsid w:val="002E6232"/>
    <w:rsid w:val="002F2E3A"/>
    <w:rsid w:val="003014A1"/>
    <w:rsid w:val="00303B69"/>
    <w:rsid w:val="003108A0"/>
    <w:rsid w:val="00310935"/>
    <w:rsid w:val="00315F01"/>
    <w:rsid w:val="003160FB"/>
    <w:rsid w:val="00332F7B"/>
    <w:rsid w:val="00334D86"/>
    <w:rsid w:val="003404B8"/>
    <w:rsid w:val="003526DE"/>
    <w:rsid w:val="00356469"/>
    <w:rsid w:val="0035705A"/>
    <w:rsid w:val="00361C3C"/>
    <w:rsid w:val="003631DE"/>
    <w:rsid w:val="00363AF2"/>
    <w:rsid w:val="00364C39"/>
    <w:rsid w:val="003701FE"/>
    <w:rsid w:val="00370233"/>
    <w:rsid w:val="00371BA0"/>
    <w:rsid w:val="0037258D"/>
    <w:rsid w:val="00372728"/>
    <w:rsid w:val="00374277"/>
    <w:rsid w:val="00375A88"/>
    <w:rsid w:val="00382B6A"/>
    <w:rsid w:val="003839E8"/>
    <w:rsid w:val="003933DA"/>
    <w:rsid w:val="00394C60"/>
    <w:rsid w:val="00395052"/>
    <w:rsid w:val="0039592F"/>
    <w:rsid w:val="003A3D4C"/>
    <w:rsid w:val="003B256A"/>
    <w:rsid w:val="003C0CE5"/>
    <w:rsid w:val="003C2DFE"/>
    <w:rsid w:val="003C6C88"/>
    <w:rsid w:val="003D1EB9"/>
    <w:rsid w:val="003D5EFC"/>
    <w:rsid w:val="003D758C"/>
    <w:rsid w:val="003F1BDB"/>
    <w:rsid w:val="003F424E"/>
    <w:rsid w:val="003F7536"/>
    <w:rsid w:val="0040372C"/>
    <w:rsid w:val="004113EF"/>
    <w:rsid w:val="00421844"/>
    <w:rsid w:val="0042227A"/>
    <w:rsid w:val="004300C2"/>
    <w:rsid w:val="00432BA2"/>
    <w:rsid w:val="00435577"/>
    <w:rsid w:val="00445AD6"/>
    <w:rsid w:val="00447901"/>
    <w:rsid w:val="004525BB"/>
    <w:rsid w:val="00453033"/>
    <w:rsid w:val="00462E9C"/>
    <w:rsid w:val="004655DC"/>
    <w:rsid w:val="004775A0"/>
    <w:rsid w:val="004778E4"/>
    <w:rsid w:val="004A2A89"/>
    <w:rsid w:val="004A3B06"/>
    <w:rsid w:val="004B38F4"/>
    <w:rsid w:val="004C22D6"/>
    <w:rsid w:val="004D41C0"/>
    <w:rsid w:val="004D70AA"/>
    <w:rsid w:val="004D7616"/>
    <w:rsid w:val="004E1AAA"/>
    <w:rsid w:val="004E6947"/>
    <w:rsid w:val="004E6FD9"/>
    <w:rsid w:val="004F0079"/>
    <w:rsid w:val="004F24ED"/>
    <w:rsid w:val="00503084"/>
    <w:rsid w:val="0050321C"/>
    <w:rsid w:val="005116DA"/>
    <w:rsid w:val="005129BB"/>
    <w:rsid w:val="00512CF1"/>
    <w:rsid w:val="0051518A"/>
    <w:rsid w:val="0052235C"/>
    <w:rsid w:val="005262B7"/>
    <w:rsid w:val="0053146D"/>
    <w:rsid w:val="00543F9A"/>
    <w:rsid w:val="0054647A"/>
    <w:rsid w:val="00547FE2"/>
    <w:rsid w:val="00552138"/>
    <w:rsid w:val="005532F0"/>
    <w:rsid w:val="0057375D"/>
    <w:rsid w:val="005766CE"/>
    <w:rsid w:val="00580475"/>
    <w:rsid w:val="0059577D"/>
    <w:rsid w:val="005978C2"/>
    <w:rsid w:val="005A26AD"/>
    <w:rsid w:val="005A42CB"/>
    <w:rsid w:val="005A4663"/>
    <w:rsid w:val="005A59F3"/>
    <w:rsid w:val="005C4E6F"/>
    <w:rsid w:val="005D2519"/>
    <w:rsid w:val="005D624E"/>
    <w:rsid w:val="005E12FE"/>
    <w:rsid w:val="005E2748"/>
    <w:rsid w:val="005E2B34"/>
    <w:rsid w:val="005E40D9"/>
    <w:rsid w:val="005F30E8"/>
    <w:rsid w:val="00605270"/>
    <w:rsid w:val="0060662A"/>
    <w:rsid w:val="006102DF"/>
    <w:rsid w:val="006109EF"/>
    <w:rsid w:val="00611993"/>
    <w:rsid w:val="00613763"/>
    <w:rsid w:val="006173B5"/>
    <w:rsid w:val="00620F11"/>
    <w:rsid w:val="00633B93"/>
    <w:rsid w:val="0064464A"/>
    <w:rsid w:val="00644EBA"/>
    <w:rsid w:val="00645B5B"/>
    <w:rsid w:val="00646152"/>
    <w:rsid w:val="006463CF"/>
    <w:rsid w:val="00646726"/>
    <w:rsid w:val="0065009E"/>
    <w:rsid w:val="00657A97"/>
    <w:rsid w:val="0066473F"/>
    <w:rsid w:val="00670DF4"/>
    <w:rsid w:val="006938CD"/>
    <w:rsid w:val="0069711E"/>
    <w:rsid w:val="006A34F8"/>
    <w:rsid w:val="006B2A72"/>
    <w:rsid w:val="006B7691"/>
    <w:rsid w:val="006C4F40"/>
    <w:rsid w:val="006D0762"/>
    <w:rsid w:val="006D238D"/>
    <w:rsid w:val="006E2B6A"/>
    <w:rsid w:val="006E412B"/>
    <w:rsid w:val="006E6B06"/>
    <w:rsid w:val="006F224F"/>
    <w:rsid w:val="006F38C4"/>
    <w:rsid w:val="006F3C7D"/>
    <w:rsid w:val="006F5024"/>
    <w:rsid w:val="00702C8E"/>
    <w:rsid w:val="00703DA7"/>
    <w:rsid w:val="00721830"/>
    <w:rsid w:val="0072458F"/>
    <w:rsid w:val="00725461"/>
    <w:rsid w:val="007662A1"/>
    <w:rsid w:val="00772CE4"/>
    <w:rsid w:val="00780638"/>
    <w:rsid w:val="00783768"/>
    <w:rsid w:val="00787172"/>
    <w:rsid w:val="00796EC8"/>
    <w:rsid w:val="007A4834"/>
    <w:rsid w:val="007B005E"/>
    <w:rsid w:val="007B2A9C"/>
    <w:rsid w:val="007B38FE"/>
    <w:rsid w:val="007B4BD2"/>
    <w:rsid w:val="007C3B43"/>
    <w:rsid w:val="007D1285"/>
    <w:rsid w:val="007D4634"/>
    <w:rsid w:val="007D5E28"/>
    <w:rsid w:val="007D79F5"/>
    <w:rsid w:val="007E14E6"/>
    <w:rsid w:val="007E523B"/>
    <w:rsid w:val="007F0E17"/>
    <w:rsid w:val="007F5E42"/>
    <w:rsid w:val="00803592"/>
    <w:rsid w:val="008053AB"/>
    <w:rsid w:val="00806D79"/>
    <w:rsid w:val="00812173"/>
    <w:rsid w:val="00816B01"/>
    <w:rsid w:val="00817FE0"/>
    <w:rsid w:val="00822639"/>
    <w:rsid w:val="008272A9"/>
    <w:rsid w:val="00841EEB"/>
    <w:rsid w:val="00846715"/>
    <w:rsid w:val="00852698"/>
    <w:rsid w:val="00857390"/>
    <w:rsid w:val="008626B0"/>
    <w:rsid w:val="008630AC"/>
    <w:rsid w:val="00865E0B"/>
    <w:rsid w:val="00870066"/>
    <w:rsid w:val="008724C8"/>
    <w:rsid w:val="00872690"/>
    <w:rsid w:val="0087713A"/>
    <w:rsid w:val="00877635"/>
    <w:rsid w:val="00882756"/>
    <w:rsid w:val="00885992"/>
    <w:rsid w:val="00897122"/>
    <w:rsid w:val="008A2115"/>
    <w:rsid w:val="008A2940"/>
    <w:rsid w:val="008A32DC"/>
    <w:rsid w:val="008B117B"/>
    <w:rsid w:val="008B6DCD"/>
    <w:rsid w:val="008B7B37"/>
    <w:rsid w:val="008C0AF3"/>
    <w:rsid w:val="008D27F9"/>
    <w:rsid w:val="008D579D"/>
    <w:rsid w:val="008E52A7"/>
    <w:rsid w:val="008E632A"/>
    <w:rsid w:val="008F12E9"/>
    <w:rsid w:val="008F193F"/>
    <w:rsid w:val="008F3046"/>
    <w:rsid w:val="00901004"/>
    <w:rsid w:val="00904164"/>
    <w:rsid w:val="0090794E"/>
    <w:rsid w:val="00913AB6"/>
    <w:rsid w:val="0091693C"/>
    <w:rsid w:val="00920AFC"/>
    <w:rsid w:val="00921FB7"/>
    <w:rsid w:val="00922482"/>
    <w:rsid w:val="009359E5"/>
    <w:rsid w:val="009401B9"/>
    <w:rsid w:val="0094077A"/>
    <w:rsid w:val="00941609"/>
    <w:rsid w:val="00942823"/>
    <w:rsid w:val="00946F80"/>
    <w:rsid w:val="009544A8"/>
    <w:rsid w:val="00963174"/>
    <w:rsid w:val="009671EB"/>
    <w:rsid w:val="00971486"/>
    <w:rsid w:val="009779B6"/>
    <w:rsid w:val="00982698"/>
    <w:rsid w:val="00984B53"/>
    <w:rsid w:val="0098548B"/>
    <w:rsid w:val="00987689"/>
    <w:rsid w:val="00994537"/>
    <w:rsid w:val="00995762"/>
    <w:rsid w:val="00997A83"/>
    <w:rsid w:val="009A30C3"/>
    <w:rsid w:val="009A3D5F"/>
    <w:rsid w:val="009A7682"/>
    <w:rsid w:val="009B1520"/>
    <w:rsid w:val="009B43F1"/>
    <w:rsid w:val="009C1F64"/>
    <w:rsid w:val="009C2FEF"/>
    <w:rsid w:val="009C3B02"/>
    <w:rsid w:val="009C48A8"/>
    <w:rsid w:val="009C4926"/>
    <w:rsid w:val="009C6540"/>
    <w:rsid w:val="009D59F8"/>
    <w:rsid w:val="009E0B92"/>
    <w:rsid w:val="009E25F9"/>
    <w:rsid w:val="009E462B"/>
    <w:rsid w:val="009E58F1"/>
    <w:rsid w:val="009F3EFB"/>
    <w:rsid w:val="009F5BFE"/>
    <w:rsid w:val="00A00BA2"/>
    <w:rsid w:val="00A046D1"/>
    <w:rsid w:val="00A14C2F"/>
    <w:rsid w:val="00A23393"/>
    <w:rsid w:val="00A24F5B"/>
    <w:rsid w:val="00A276DA"/>
    <w:rsid w:val="00A30CFD"/>
    <w:rsid w:val="00A31834"/>
    <w:rsid w:val="00A42E49"/>
    <w:rsid w:val="00A43E6A"/>
    <w:rsid w:val="00A5035E"/>
    <w:rsid w:val="00A528EC"/>
    <w:rsid w:val="00A52A4D"/>
    <w:rsid w:val="00A53B85"/>
    <w:rsid w:val="00A54021"/>
    <w:rsid w:val="00A557BE"/>
    <w:rsid w:val="00A5790F"/>
    <w:rsid w:val="00A57EEF"/>
    <w:rsid w:val="00A61117"/>
    <w:rsid w:val="00A64859"/>
    <w:rsid w:val="00A72E71"/>
    <w:rsid w:val="00A73EA8"/>
    <w:rsid w:val="00A80932"/>
    <w:rsid w:val="00A837C6"/>
    <w:rsid w:val="00A9664B"/>
    <w:rsid w:val="00AA0161"/>
    <w:rsid w:val="00AA5F61"/>
    <w:rsid w:val="00AA7679"/>
    <w:rsid w:val="00AB19D6"/>
    <w:rsid w:val="00AB2512"/>
    <w:rsid w:val="00AC00C6"/>
    <w:rsid w:val="00AC6F1A"/>
    <w:rsid w:val="00AC7856"/>
    <w:rsid w:val="00AD47BA"/>
    <w:rsid w:val="00AD6EBE"/>
    <w:rsid w:val="00AE2710"/>
    <w:rsid w:val="00AE280D"/>
    <w:rsid w:val="00AF01F1"/>
    <w:rsid w:val="00AF43EA"/>
    <w:rsid w:val="00B00139"/>
    <w:rsid w:val="00B069EE"/>
    <w:rsid w:val="00B06FA5"/>
    <w:rsid w:val="00B1026B"/>
    <w:rsid w:val="00B13ECE"/>
    <w:rsid w:val="00B21A53"/>
    <w:rsid w:val="00B24C27"/>
    <w:rsid w:val="00B34F96"/>
    <w:rsid w:val="00B3639B"/>
    <w:rsid w:val="00B369B4"/>
    <w:rsid w:val="00B36B65"/>
    <w:rsid w:val="00B43557"/>
    <w:rsid w:val="00B537EC"/>
    <w:rsid w:val="00B64D04"/>
    <w:rsid w:val="00B66025"/>
    <w:rsid w:val="00B67C03"/>
    <w:rsid w:val="00B67EED"/>
    <w:rsid w:val="00B81E24"/>
    <w:rsid w:val="00B82B9B"/>
    <w:rsid w:val="00B91300"/>
    <w:rsid w:val="00B93C1D"/>
    <w:rsid w:val="00BA3E0E"/>
    <w:rsid w:val="00BB1FF4"/>
    <w:rsid w:val="00BC5B3A"/>
    <w:rsid w:val="00BC7C19"/>
    <w:rsid w:val="00BE3FAD"/>
    <w:rsid w:val="00BE41F4"/>
    <w:rsid w:val="00BE4DA5"/>
    <w:rsid w:val="00BF4C84"/>
    <w:rsid w:val="00C01F9E"/>
    <w:rsid w:val="00C03753"/>
    <w:rsid w:val="00C33A87"/>
    <w:rsid w:val="00C4049D"/>
    <w:rsid w:val="00C53D77"/>
    <w:rsid w:val="00C61423"/>
    <w:rsid w:val="00C6386B"/>
    <w:rsid w:val="00C63D8D"/>
    <w:rsid w:val="00C64270"/>
    <w:rsid w:val="00C6505C"/>
    <w:rsid w:val="00C65B73"/>
    <w:rsid w:val="00C6737A"/>
    <w:rsid w:val="00C7352D"/>
    <w:rsid w:val="00C7548F"/>
    <w:rsid w:val="00C75B54"/>
    <w:rsid w:val="00C80707"/>
    <w:rsid w:val="00C81208"/>
    <w:rsid w:val="00C817E3"/>
    <w:rsid w:val="00C85B27"/>
    <w:rsid w:val="00C87C55"/>
    <w:rsid w:val="00CA211F"/>
    <w:rsid w:val="00CA3AE2"/>
    <w:rsid w:val="00CA3D7D"/>
    <w:rsid w:val="00CA5D2B"/>
    <w:rsid w:val="00CA5F18"/>
    <w:rsid w:val="00CC3EEF"/>
    <w:rsid w:val="00CC4CAB"/>
    <w:rsid w:val="00CC6977"/>
    <w:rsid w:val="00CD0AC7"/>
    <w:rsid w:val="00CD4ECB"/>
    <w:rsid w:val="00CD70DC"/>
    <w:rsid w:val="00CE35FB"/>
    <w:rsid w:val="00CE3B43"/>
    <w:rsid w:val="00CE3B76"/>
    <w:rsid w:val="00CF0703"/>
    <w:rsid w:val="00CF0852"/>
    <w:rsid w:val="00CF10EF"/>
    <w:rsid w:val="00CF1532"/>
    <w:rsid w:val="00CF1968"/>
    <w:rsid w:val="00CF33E7"/>
    <w:rsid w:val="00CF67C5"/>
    <w:rsid w:val="00D02FB4"/>
    <w:rsid w:val="00D15A5E"/>
    <w:rsid w:val="00D15C15"/>
    <w:rsid w:val="00D2162A"/>
    <w:rsid w:val="00D21C93"/>
    <w:rsid w:val="00D36392"/>
    <w:rsid w:val="00D507B7"/>
    <w:rsid w:val="00D56E7F"/>
    <w:rsid w:val="00D60060"/>
    <w:rsid w:val="00D611DA"/>
    <w:rsid w:val="00D62C27"/>
    <w:rsid w:val="00D66B9B"/>
    <w:rsid w:val="00D707B0"/>
    <w:rsid w:val="00D70BBE"/>
    <w:rsid w:val="00D7592E"/>
    <w:rsid w:val="00D75DF0"/>
    <w:rsid w:val="00D764ED"/>
    <w:rsid w:val="00D7699B"/>
    <w:rsid w:val="00D809C9"/>
    <w:rsid w:val="00D858AC"/>
    <w:rsid w:val="00D86BC1"/>
    <w:rsid w:val="00D91421"/>
    <w:rsid w:val="00D97E3B"/>
    <w:rsid w:val="00DA1C90"/>
    <w:rsid w:val="00DB30A5"/>
    <w:rsid w:val="00DB4137"/>
    <w:rsid w:val="00DC1AEB"/>
    <w:rsid w:val="00DC2FAC"/>
    <w:rsid w:val="00DD1F41"/>
    <w:rsid w:val="00DD6A82"/>
    <w:rsid w:val="00DE2484"/>
    <w:rsid w:val="00DF3963"/>
    <w:rsid w:val="00DF4C70"/>
    <w:rsid w:val="00DF5EB8"/>
    <w:rsid w:val="00E01F00"/>
    <w:rsid w:val="00E07191"/>
    <w:rsid w:val="00E0724D"/>
    <w:rsid w:val="00E07FEF"/>
    <w:rsid w:val="00E10AF3"/>
    <w:rsid w:val="00E117DF"/>
    <w:rsid w:val="00E14ECD"/>
    <w:rsid w:val="00E15DBC"/>
    <w:rsid w:val="00E20324"/>
    <w:rsid w:val="00E21262"/>
    <w:rsid w:val="00E25145"/>
    <w:rsid w:val="00E31171"/>
    <w:rsid w:val="00E44AFE"/>
    <w:rsid w:val="00E4653A"/>
    <w:rsid w:val="00E53BB9"/>
    <w:rsid w:val="00E55BEF"/>
    <w:rsid w:val="00E60E94"/>
    <w:rsid w:val="00E63385"/>
    <w:rsid w:val="00E76477"/>
    <w:rsid w:val="00E80A7E"/>
    <w:rsid w:val="00E84AAA"/>
    <w:rsid w:val="00E85483"/>
    <w:rsid w:val="00E86CE4"/>
    <w:rsid w:val="00EA153F"/>
    <w:rsid w:val="00EB78F3"/>
    <w:rsid w:val="00EC2ECD"/>
    <w:rsid w:val="00ED1A04"/>
    <w:rsid w:val="00ED3A3C"/>
    <w:rsid w:val="00ED5349"/>
    <w:rsid w:val="00ED7218"/>
    <w:rsid w:val="00ED7305"/>
    <w:rsid w:val="00EE518E"/>
    <w:rsid w:val="00EE62E7"/>
    <w:rsid w:val="00EF25E6"/>
    <w:rsid w:val="00EF3197"/>
    <w:rsid w:val="00EF4CD3"/>
    <w:rsid w:val="00EF7C6B"/>
    <w:rsid w:val="00F00BAE"/>
    <w:rsid w:val="00F04627"/>
    <w:rsid w:val="00F05666"/>
    <w:rsid w:val="00F1024B"/>
    <w:rsid w:val="00F12C35"/>
    <w:rsid w:val="00F1594C"/>
    <w:rsid w:val="00F159D9"/>
    <w:rsid w:val="00F178A6"/>
    <w:rsid w:val="00F20B4A"/>
    <w:rsid w:val="00F2502A"/>
    <w:rsid w:val="00F33646"/>
    <w:rsid w:val="00F40AFB"/>
    <w:rsid w:val="00F4483C"/>
    <w:rsid w:val="00F53A6E"/>
    <w:rsid w:val="00F579C4"/>
    <w:rsid w:val="00F76912"/>
    <w:rsid w:val="00F83016"/>
    <w:rsid w:val="00F85D65"/>
    <w:rsid w:val="00F9333D"/>
    <w:rsid w:val="00F950E0"/>
    <w:rsid w:val="00FA6355"/>
    <w:rsid w:val="00FB0416"/>
    <w:rsid w:val="00FB58D9"/>
    <w:rsid w:val="00FC0D00"/>
    <w:rsid w:val="00FC194D"/>
    <w:rsid w:val="00FC3427"/>
    <w:rsid w:val="00FD09C4"/>
    <w:rsid w:val="00FD5BEA"/>
    <w:rsid w:val="00FD5FB6"/>
    <w:rsid w:val="00FE07BC"/>
    <w:rsid w:val="00FE12CF"/>
    <w:rsid w:val="00FE48BC"/>
    <w:rsid w:val="00FE568F"/>
    <w:rsid w:val="00FE7D43"/>
    <w:rsid w:val="00FF0ADD"/>
    <w:rsid w:val="00FF26C6"/>
    <w:rsid w:val="00FF2F6C"/>
    <w:rsid w:val="00FF53A2"/>
    <w:rsid w:val="00FF62A7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B9DAB-D839-4FD7-9AF1-EE4573FD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1A"/>
    <w:pPr>
      <w:suppressAutoHyphens/>
      <w:bidi/>
    </w:pPr>
    <w:rPr>
      <w:rFonts w:ascii="Tahoma" w:hAnsi="Tahoma" w:cs="Tahoma"/>
      <w:sz w:val="22"/>
      <w:szCs w:val="22"/>
      <w:lang w:eastAsia="he-IL"/>
    </w:rPr>
  </w:style>
  <w:style w:type="paragraph" w:styleId="Heading1">
    <w:name w:val="heading 1"/>
    <w:basedOn w:val="Normal"/>
    <w:qFormat/>
    <w:rsid w:val="00A276DA"/>
    <w:pPr>
      <w:suppressAutoHyphens w:val="0"/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qFormat/>
    <w:rsid w:val="00C63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38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aliases w:val="Default Paragraph Font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graphFont2">
    <w:name w:val="Default Paragraph Font2"/>
  </w:style>
  <w:style w:type="paragraph" w:customStyle="1" w:styleId="a">
    <w:name w:val="כותרת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כתובית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אינדקס"/>
    <w:basedOn w:val="Normal"/>
    <w:pPr>
      <w:suppressLineNumbers/>
    </w:pPr>
  </w:style>
  <w:style w:type="paragraph" w:customStyle="1" w:styleId="a2">
    <w:name w:val="תוכן טבלה"/>
    <w:basedOn w:val="Normal"/>
    <w:pPr>
      <w:suppressLineNumbers/>
    </w:pPr>
  </w:style>
  <w:style w:type="paragraph" w:customStyle="1" w:styleId="a3">
    <w:name w:val="כותרת טבלה"/>
    <w:basedOn w:val="a2"/>
    <w:pPr>
      <w:jc w:val="center"/>
    </w:pPr>
    <w:rPr>
      <w:b/>
      <w:bCs/>
    </w:rPr>
  </w:style>
  <w:style w:type="table" w:styleId="TableGrid">
    <w:name w:val="Table Grid"/>
    <w:basedOn w:val="TableNormal"/>
    <w:rsid w:val="009779B6"/>
    <w:pPr>
      <w:suppressAutoHyphens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13AB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13AB6"/>
    <w:rPr>
      <w:vertAlign w:val="superscript"/>
    </w:rPr>
  </w:style>
  <w:style w:type="paragraph" w:styleId="Footer">
    <w:name w:val="footer"/>
    <w:basedOn w:val="Normal"/>
    <w:rsid w:val="000411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11C0"/>
  </w:style>
  <w:style w:type="paragraph" w:styleId="Header">
    <w:name w:val="header"/>
    <w:basedOn w:val="Normal"/>
    <w:rsid w:val="00EB78F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3FBA"/>
    <w:rPr>
      <w:color w:val="0000FF"/>
      <w:u w:val="single"/>
    </w:rPr>
  </w:style>
  <w:style w:type="character" w:styleId="FollowedHyperlink">
    <w:name w:val="FollowedHyperlink"/>
    <w:basedOn w:val="DefaultParagraphFont"/>
    <w:rsid w:val="00A276DA"/>
    <w:rPr>
      <w:color w:val="800080"/>
      <w:u w:val="single"/>
    </w:rPr>
  </w:style>
  <w:style w:type="paragraph" w:styleId="NormalWeb">
    <w:name w:val="Normal (Web)"/>
    <w:basedOn w:val="Normal"/>
    <w:rsid w:val="001D7950"/>
    <w:pPr>
      <w:suppressAutoHyphens w:val="0"/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rsid w:val="00C6386B"/>
    <w:pPr>
      <w:spacing w:after="120" w:line="480" w:lineRule="auto"/>
    </w:pPr>
  </w:style>
  <w:style w:type="character" w:styleId="Strong">
    <w:name w:val="Strong"/>
    <w:basedOn w:val="DefaultParagraphFont"/>
    <w:qFormat/>
    <w:rsid w:val="00D15A5E"/>
    <w:rPr>
      <w:b/>
      <w:bCs/>
    </w:rPr>
  </w:style>
  <w:style w:type="paragraph" w:styleId="BalloonText">
    <w:name w:val="Balloon Text"/>
    <w:basedOn w:val="Normal"/>
    <w:semiHidden/>
    <w:rsid w:val="00D15A5E"/>
    <w:pPr>
      <w:suppressAutoHyphens w:val="0"/>
    </w:pPr>
    <w:rPr>
      <w:sz w:val="16"/>
      <w:szCs w:val="16"/>
      <w:lang w:eastAsia="en-US"/>
    </w:rPr>
  </w:style>
  <w:style w:type="paragraph" w:styleId="CommentText">
    <w:name w:val="annotation text"/>
    <w:basedOn w:val="Normal"/>
    <w:semiHidden/>
    <w:rsid w:val="00D15A5E"/>
    <w:pPr>
      <w:suppressAutoHyphens w:val="0"/>
    </w:pPr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D1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aelventurenetwork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1226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7343</CharactersWithSpaces>
  <SharedDoc>false</SharedDoc>
  <HLinks>
    <vt:vector size="6" baseType="variant">
      <vt:variant>
        <vt:i4>5111899</vt:i4>
      </vt:variant>
      <vt:variant>
        <vt:i4>5</vt:i4>
      </vt:variant>
      <vt:variant>
        <vt:i4>0</vt:i4>
      </vt:variant>
      <vt:variant>
        <vt:i4>5</vt:i4>
      </vt:variant>
      <vt:variant>
        <vt:lpwstr>http://www.israelventurenetwork.org/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</dc:creator>
  <cp:keywords/>
  <dc:description/>
  <cp:lastModifiedBy>Walter O'brien</cp:lastModifiedBy>
  <cp:revision>2</cp:revision>
  <cp:lastPrinted>2008-03-24T17:07:00Z</cp:lastPrinted>
  <dcterms:created xsi:type="dcterms:W3CDTF">2016-10-18T13:58:00Z</dcterms:created>
  <dcterms:modified xsi:type="dcterms:W3CDTF">2016-10-18T13:58:00Z</dcterms:modified>
</cp:coreProperties>
</file>