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48" w:rsidRDefault="00D63648" w:rsidP="00D63648">
      <w:pPr>
        <w:pStyle w:val="Heading2"/>
        <w:rPr>
          <w:rtl/>
        </w:rPr>
      </w:pPr>
      <w:bookmarkStart w:id="0" w:name="_Toc9245528"/>
      <w:bookmarkStart w:id="1" w:name="_Toc9246799"/>
      <w:bookmarkStart w:id="2" w:name="_GoBack"/>
      <w:bookmarkEnd w:id="2"/>
      <w:r>
        <w:rPr>
          <w:rtl/>
        </w:rPr>
        <w:t>נספח 5 – דוגמת פרוטוקול</w:t>
      </w:r>
      <w:bookmarkEnd w:id="0"/>
      <w:bookmarkEnd w:id="1"/>
      <w:r>
        <w:rPr>
          <w:rStyle w:val="FootnoteReference"/>
          <w:rtl/>
        </w:rPr>
        <w:footnoteReference w:id="1"/>
      </w:r>
    </w:p>
    <w:p w:rsidR="00D63648" w:rsidRPr="00E81544" w:rsidRDefault="00D63648" w:rsidP="00D63648">
      <w:pPr>
        <w:rPr>
          <w:sz w:val="10"/>
          <w:szCs w:val="12"/>
          <w:rtl/>
        </w:rPr>
      </w:pPr>
    </w:p>
    <w:p w:rsidR="00D63648" w:rsidRPr="00436AF0" w:rsidRDefault="00D63648" w:rsidP="00D63648">
      <w:pPr>
        <w:pStyle w:val="a0"/>
        <w:jc w:val="center"/>
        <w:rPr>
          <w:rtl/>
        </w:rPr>
      </w:pPr>
      <w:r w:rsidRPr="00436AF0">
        <w:rPr>
          <w:rtl/>
        </w:rPr>
        <w:t>פרוטוקול מישיבת וועד מספר .......</w:t>
      </w:r>
    </w:p>
    <w:p w:rsidR="00D63648" w:rsidRPr="00436AF0" w:rsidRDefault="00D63648" w:rsidP="00D63648">
      <w:pPr>
        <w:pStyle w:val="a0"/>
        <w:jc w:val="center"/>
        <w:rPr>
          <w:rtl/>
        </w:rPr>
      </w:pPr>
      <w:r w:rsidRPr="00436AF0">
        <w:rPr>
          <w:rtl/>
        </w:rPr>
        <w:t>שהתקיימה ביום ............  בשעה ........</w:t>
      </w:r>
    </w:p>
    <w:p w:rsidR="00D63648" w:rsidRPr="00436AF0" w:rsidRDefault="00D63648" w:rsidP="00D63648">
      <w:pPr>
        <w:pStyle w:val="a0"/>
        <w:jc w:val="center"/>
        <w:rPr>
          <w:u w:val="single"/>
          <w:rtl/>
        </w:rPr>
      </w:pPr>
      <w:r w:rsidRPr="00436AF0">
        <w:rPr>
          <w:u w:val="single"/>
          <w:rtl/>
        </w:rPr>
        <w:t>ב.......................</w:t>
      </w:r>
    </w:p>
    <w:p w:rsidR="00D63648" w:rsidRPr="00436AF0" w:rsidRDefault="00D63648" w:rsidP="00D63648">
      <w:pPr>
        <w:pStyle w:val="a0"/>
        <w:rPr>
          <w:rtl/>
        </w:rPr>
      </w:pPr>
    </w:p>
    <w:p w:rsidR="00D63648" w:rsidRPr="00436AF0" w:rsidRDefault="00D63648" w:rsidP="00D63648">
      <w:pPr>
        <w:pStyle w:val="a0"/>
        <w:rPr>
          <w:u w:val="single"/>
          <w:rtl/>
        </w:rPr>
      </w:pPr>
      <w:r w:rsidRPr="00436AF0">
        <w:rPr>
          <w:u w:val="single"/>
          <w:rtl/>
        </w:rPr>
        <w:t>משתתפים:</w:t>
      </w:r>
    </w:p>
    <w:p w:rsidR="00D63648" w:rsidRPr="00436AF0" w:rsidRDefault="00D63648" w:rsidP="00D63648">
      <w:pPr>
        <w:pStyle w:val="a0"/>
        <w:ind w:left="995" w:hanging="900"/>
        <w:rPr>
          <w:rtl/>
        </w:rPr>
      </w:pPr>
      <w:r w:rsidRPr="00436AF0">
        <w:rPr>
          <w:rtl/>
        </w:rPr>
        <w:t xml:space="preserve"> חברים: </w:t>
      </w:r>
      <w:r w:rsidRPr="00436AF0">
        <w:rPr>
          <w:rtl/>
        </w:rPr>
        <w:tab/>
        <w:t>יעקב – יו"ר, ראובן, שמעון, לוי, יהודה, זבולון, יששכר, דן, גד, אשר, נפתלי, בנימין (השתתף בדיון בסעיפים 1 עד 4) – חברים</w:t>
      </w:r>
    </w:p>
    <w:p w:rsidR="00D63648" w:rsidRPr="00436AF0" w:rsidRDefault="00D63648" w:rsidP="00D63648">
      <w:pPr>
        <w:pStyle w:val="a0"/>
        <w:ind w:left="995" w:hanging="900"/>
        <w:rPr>
          <w:rtl/>
        </w:rPr>
      </w:pPr>
      <w:r w:rsidRPr="00436AF0">
        <w:rPr>
          <w:rtl/>
        </w:rPr>
        <w:t xml:space="preserve">נעדר: </w:t>
      </w:r>
      <w:r w:rsidRPr="00436AF0">
        <w:rPr>
          <w:rtl/>
        </w:rPr>
        <w:tab/>
        <w:t>יוסף (בחו"ל)</w:t>
      </w:r>
    </w:p>
    <w:p w:rsidR="00D63648" w:rsidRPr="00436AF0" w:rsidRDefault="00D63648" w:rsidP="00D63648">
      <w:pPr>
        <w:pStyle w:val="a0"/>
        <w:rPr>
          <w:rtl/>
        </w:rPr>
      </w:pPr>
    </w:p>
    <w:p w:rsidR="00D63648" w:rsidRPr="00436AF0" w:rsidRDefault="00D63648" w:rsidP="00D63648">
      <w:pPr>
        <w:pStyle w:val="a0"/>
        <w:rPr>
          <w:u w:val="single"/>
          <w:rtl/>
        </w:rPr>
      </w:pPr>
      <w:r w:rsidRPr="00436AF0">
        <w:rPr>
          <w:u w:val="single"/>
          <w:rtl/>
        </w:rPr>
        <w:t>נוכחים:</w:t>
      </w:r>
    </w:p>
    <w:p w:rsidR="00D63648" w:rsidRPr="00436AF0" w:rsidRDefault="00D63648" w:rsidP="00D63648">
      <w:pPr>
        <w:pStyle w:val="a0"/>
        <w:ind w:left="995" w:hanging="900"/>
        <w:rPr>
          <w:rtl/>
        </w:rPr>
      </w:pPr>
      <w:r w:rsidRPr="00436AF0">
        <w:rPr>
          <w:rtl/>
        </w:rPr>
        <w:t>אפרים – מנהל כללי</w:t>
      </w:r>
    </w:p>
    <w:p w:rsidR="00D63648" w:rsidRPr="00436AF0" w:rsidRDefault="00D63648" w:rsidP="00D63648">
      <w:pPr>
        <w:pStyle w:val="a0"/>
        <w:ind w:left="995" w:hanging="900"/>
        <w:rPr>
          <w:rtl/>
        </w:rPr>
      </w:pPr>
      <w:r w:rsidRPr="00436AF0">
        <w:rPr>
          <w:rtl/>
        </w:rPr>
        <w:t>מנשה – סמנכ"ל כספים</w:t>
      </w:r>
    </w:p>
    <w:p w:rsidR="00D63648" w:rsidRPr="00436AF0" w:rsidRDefault="00D63648" w:rsidP="00D63648">
      <w:pPr>
        <w:pStyle w:val="a0"/>
        <w:ind w:left="995" w:hanging="900"/>
        <w:rPr>
          <w:rtl/>
        </w:rPr>
      </w:pPr>
      <w:r w:rsidRPr="00436AF0">
        <w:rPr>
          <w:rtl/>
        </w:rPr>
        <w:t>לאה – היועץ המשפטי</w:t>
      </w:r>
    </w:p>
    <w:p w:rsidR="00D63648" w:rsidRPr="00436AF0" w:rsidRDefault="00D63648" w:rsidP="00D63648">
      <w:pPr>
        <w:pStyle w:val="a0"/>
        <w:ind w:left="995" w:hanging="900"/>
        <w:rPr>
          <w:rtl/>
        </w:rPr>
      </w:pPr>
      <w:r w:rsidRPr="00436AF0">
        <w:rPr>
          <w:rtl/>
        </w:rPr>
        <w:t>רבקה - רואת החשבון</w:t>
      </w:r>
    </w:p>
    <w:p w:rsidR="00D63648" w:rsidRPr="00436AF0" w:rsidRDefault="00D63648" w:rsidP="00D63648">
      <w:pPr>
        <w:pStyle w:val="a0"/>
        <w:ind w:left="852" w:hanging="852"/>
        <w:rPr>
          <w:rtl/>
        </w:rPr>
      </w:pPr>
    </w:p>
    <w:p w:rsidR="00D63648" w:rsidRPr="00436AF0" w:rsidRDefault="00D63648" w:rsidP="00D63648">
      <w:pPr>
        <w:pStyle w:val="a0"/>
        <w:ind w:left="852" w:hanging="852"/>
        <w:rPr>
          <w:u w:val="single"/>
          <w:rtl/>
        </w:rPr>
      </w:pPr>
      <w:r w:rsidRPr="00436AF0">
        <w:rPr>
          <w:u w:val="single"/>
          <w:rtl/>
        </w:rPr>
        <w:t>סדר היום:</w:t>
      </w:r>
    </w:p>
    <w:p w:rsidR="00D63648" w:rsidRPr="00436AF0" w:rsidRDefault="00D63648" w:rsidP="00D63648">
      <w:pPr>
        <w:pStyle w:val="a0"/>
        <w:numPr>
          <w:ilvl w:val="0"/>
          <w:numId w:val="1"/>
        </w:numPr>
        <w:tabs>
          <w:tab w:val="clear" w:pos="1215"/>
          <w:tab w:val="num" w:pos="852"/>
        </w:tabs>
        <w:ind w:left="852" w:right="0" w:hanging="492"/>
        <w:rPr>
          <w:rtl/>
        </w:rPr>
      </w:pPr>
      <w:r w:rsidRPr="00436AF0">
        <w:rPr>
          <w:rtl/>
        </w:rPr>
        <w:t>אישור פרוטוקול ישיבה מיום .......</w:t>
      </w:r>
    </w:p>
    <w:p w:rsidR="00D63648" w:rsidRPr="00436AF0" w:rsidRDefault="00D63648" w:rsidP="00D63648">
      <w:pPr>
        <w:pStyle w:val="a0"/>
        <w:numPr>
          <w:ilvl w:val="0"/>
          <w:numId w:val="1"/>
        </w:numPr>
        <w:tabs>
          <w:tab w:val="clear" w:pos="1215"/>
          <w:tab w:val="num" w:pos="852"/>
        </w:tabs>
        <w:ind w:left="852" w:right="0" w:hanging="492"/>
      </w:pPr>
      <w:r w:rsidRPr="00436AF0">
        <w:rPr>
          <w:rtl/>
        </w:rPr>
        <w:t>דיווח יושב הראש</w:t>
      </w:r>
    </w:p>
    <w:p w:rsidR="00D63648" w:rsidRPr="00436AF0" w:rsidRDefault="00D63648" w:rsidP="00D63648">
      <w:pPr>
        <w:pStyle w:val="a0"/>
        <w:numPr>
          <w:ilvl w:val="0"/>
          <w:numId w:val="1"/>
        </w:numPr>
        <w:tabs>
          <w:tab w:val="clear" w:pos="1215"/>
          <w:tab w:val="num" w:pos="852"/>
        </w:tabs>
        <w:ind w:left="852" w:right="0" w:hanging="492"/>
      </w:pPr>
      <w:r w:rsidRPr="00436AF0">
        <w:rPr>
          <w:rtl/>
        </w:rPr>
        <w:t>דיווח המנהל הכללי</w:t>
      </w:r>
    </w:p>
    <w:p w:rsidR="00D63648" w:rsidRPr="00436AF0" w:rsidRDefault="00D63648" w:rsidP="00D63648">
      <w:pPr>
        <w:pStyle w:val="a0"/>
        <w:numPr>
          <w:ilvl w:val="0"/>
          <w:numId w:val="1"/>
        </w:numPr>
        <w:tabs>
          <w:tab w:val="clear" w:pos="1215"/>
          <w:tab w:val="num" w:pos="852"/>
        </w:tabs>
        <w:ind w:left="852" w:right="0" w:hanging="492"/>
      </w:pPr>
      <w:r w:rsidRPr="00436AF0">
        <w:rPr>
          <w:rtl/>
        </w:rPr>
        <w:t>התקשרות עם חברת "גושן" לביצוע פעולת התרמה</w:t>
      </w:r>
    </w:p>
    <w:p w:rsidR="00D63648" w:rsidRPr="00436AF0" w:rsidRDefault="00D63648" w:rsidP="00D63648">
      <w:pPr>
        <w:pStyle w:val="a0"/>
        <w:numPr>
          <w:ilvl w:val="0"/>
          <w:numId w:val="1"/>
        </w:numPr>
        <w:tabs>
          <w:tab w:val="clear" w:pos="1215"/>
          <w:tab w:val="num" w:pos="852"/>
        </w:tabs>
        <w:ind w:left="852" w:right="0" w:hanging="492"/>
      </w:pPr>
      <w:r w:rsidRPr="00436AF0">
        <w:rPr>
          <w:rtl/>
        </w:rPr>
        <w:t>נושא 2#</w:t>
      </w:r>
    </w:p>
    <w:p w:rsidR="00D63648" w:rsidRPr="00436AF0" w:rsidRDefault="00D63648" w:rsidP="00D63648">
      <w:pPr>
        <w:pStyle w:val="a0"/>
        <w:numPr>
          <w:ilvl w:val="0"/>
          <w:numId w:val="1"/>
        </w:numPr>
        <w:tabs>
          <w:tab w:val="clear" w:pos="1215"/>
          <w:tab w:val="num" w:pos="852"/>
        </w:tabs>
        <w:ind w:left="852" w:right="0" w:hanging="492"/>
      </w:pPr>
      <w:r w:rsidRPr="00436AF0">
        <w:rPr>
          <w:rtl/>
        </w:rPr>
        <w:t>נושא 3#</w:t>
      </w:r>
    </w:p>
    <w:p w:rsidR="00D63648" w:rsidRPr="00436AF0" w:rsidRDefault="00D63648" w:rsidP="00D63648">
      <w:pPr>
        <w:pStyle w:val="a0"/>
        <w:numPr>
          <w:ilvl w:val="0"/>
          <w:numId w:val="1"/>
        </w:numPr>
        <w:tabs>
          <w:tab w:val="clear" w:pos="1215"/>
          <w:tab w:val="num" w:pos="852"/>
        </w:tabs>
        <w:ind w:left="852" w:right="0" w:hanging="492"/>
      </w:pPr>
      <w:r w:rsidRPr="00436AF0">
        <w:rPr>
          <w:rtl/>
        </w:rPr>
        <w:t>שונות</w:t>
      </w:r>
    </w:p>
    <w:p w:rsidR="00D63648" w:rsidRPr="00436AF0" w:rsidRDefault="00D63648" w:rsidP="00D63648">
      <w:pPr>
        <w:pStyle w:val="a0"/>
        <w:rPr>
          <w:rtl/>
        </w:rPr>
      </w:pPr>
    </w:p>
    <w:p w:rsidR="00D63648" w:rsidRPr="00436AF0" w:rsidRDefault="00D63648" w:rsidP="00D63648">
      <w:pPr>
        <w:pStyle w:val="a0"/>
        <w:ind w:left="-48"/>
        <w:rPr>
          <w:b/>
          <w:bCs/>
          <w:u w:val="single"/>
          <w:rtl/>
        </w:rPr>
      </w:pPr>
      <w:r w:rsidRPr="00436AF0">
        <w:rPr>
          <w:b/>
          <w:bCs/>
          <w:u w:val="single"/>
          <w:rtl/>
        </w:rPr>
        <w:t>1.   אישור פרוטוקול ישיבה מיום .......</w:t>
      </w:r>
    </w:p>
    <w:p w:rsidR="00D63648" w:rsidRPr="00436AF0" w:rsidRDefault="00D63648" w:rsidP="00D63648">
      <w:pPr>
        <w:pStyle w:val="a0"/>
        <w:ind w:left="312"/>
        <w:rPr>
          <w:rtl/>
        </w:rPr>
      </w:pPr>
      <w:r w:rsidRPr="00436AF0">
        <w:rPr>
          <w:rtl/>
        </w:rPr>
        <w:t>פרוטוקול הישיבה אושר על-ידי כל הנוכחים.</w:t>
      </w:r>
    </w:p>
    <w:p w:rsidR="00D63648" w:rsidRPr="00436AF0" w:rsidRDefault="00D63648" w:rsidP="00D63648">
      <w:pPr>
        <w:pStyle w:val="a0"/>
        <w:rPr>
          <w:rtl/>
        </w:rPr>
      </w:pPr>
    </w:p>
    <w:p w:rsidR="00D63648" w:rsidRPr="00436AF0" w:rsidRDefault="00D63648" w:rsidP="00D63648">
      <w:pPr>
        <w:pStyle w:val="a0"/>
        <w:ind w:left="-48"/>
        <w:rPr>
          <w:b/>
          <w:bCs/>
          <w:u w:val="single"/>
        </w:rPr>
      </w:pPr>
      <w:r w:rsidRPr="00436AF0">
        <w:rPr>
          <w:b/>
          <w:bCs/>
          <w:u w:val="single"/>
          <w:rtl/>
        </w:rPr>
        <w:t>2.   דיווח יושב הראש</w:t>
      </w:r>
    </w:p>
    <w:p w:rsidR="00D63648" w:rsidRPr="00436AF0" w:rsidRDefault="00D63648" w:rsidP="00D63648">
      <w:pPr>
        <w:pStyle w:val="a0"/>
        <w:ind w:left="852" w:hanging="852"/>
        <w:rPr>
          <w:rtl/>
        </w:rPr>
      </w:pPr>
      <w:r w:rsidRPr="00436AF0">
        <w:rPr>
          <w:rtl/>
        </w:rPr>
        <w:t>היו"ר דיווח על:</w:t>
      </w:r>
    </w:p>
    <w:p w:rsidR="00D63648" w:rsidRDefault="00D63648" w:rsidP="00D63648">
      <w:pPr>
        <w:pStyle w:val="a0"/>
        <w:ind w:left="492" w:hanging="492"/>
        <w:rPr>
          <w:rFonts w:hint="cs"/>
          <w:rtl/>
        </w:rPr>
      </w:pPr>
      <w:r w:rsidRPr="00436AF0">
        <w:rPr>
          <w:rtl/>
        </w:rPr>
        <w:t xml:space="preserve">[א]  </w:t>
      </w:r>
      <w:r w:rsidRPr="00436AF0">
        <w:rPr>
          <w:rtl/>
        </w:rPr>
        <w:tab/>
        <w:t>פגישה שקיים עם השר</w:t>
      </w:r>
      <w:r>
        <w:rPr>
          <w:rFonts w:hint="cs"/>
          <w:rtl/>
        </w:rPr>
        <w:t>.</w:t>
      </w:r>
    </w:p>
    <w:p w:rsidR="00D63648" w:rsidRPr="00436AF0" w:rsidRDefault="00D63648" w:rsidP="00D63648">
      <w:pPr>
        <w:pStyle w:val="a0"/>
        <w:ind w:left="492" w:hanging="492"/>
        <w:rPr>
          <w:sz w:val="10"/>
          <w:szCs w:val="10"/>
          <w:rtl/>
        </w:rPr>
      </w:pPr>
      <w:r w:rsidRPr="00436AF0">
        <w:rPr>
          <w:sz w:val="10"/>
          <w:szCs w:val="10"/>
          <w:rtl/>
        </w:rPr>
        <w:t xml:space="preserve"> </w:t>
      </w:r>
    </w:p>
    <w:p w:rsidR="00D63648" w:rsidRPr="00436AF0" w:rsidRDefault="00D63648" w:rsidP="00D63648">
      <w:pPr>
        <w:pStyle w:val="a0"/>
        <w:ind w:left="492" w:hanging="492"/>
        <w:rPr>
          <w:rFonts w:hint="cs"/>
          <w:rtl/>
        </w:rPr>
      </w:pPr>
      <w:r w:rsidRPr="00436AF0">
        <w:rPr>
          <w:rtl/>
        </w:rPr>
        <w:t xml:space="preserve">[ב]  </w:t>
      </w:r>
      <w:r w:rsidRPr="00436AF0">
        <w:rPr>
          <w:rtl/>
        </w:rPr>
        <w:tab/>
        <w:t>ארוחת הערב שהתקיימה עם יו"ר אגודת הידידים מחו"ל</w:t>
      </w:r>
      <w:r>
        <w:rPr>
          <w:rFonts w:hint="cs"/>
          <w:rtl/>
        </w:rPr>
        <w:t>.</w:t>
      </w:r>
    </w:p>
    <w:p w:rsidR="00D63648" w:rsidRPr="00085631" w:rsidRDefault="00D63648" w:rsidP="00D63648">
      <w:pPr>
        <w:pStyle w:val="a0"/>
        <w:ind w:left="852" w:hanging="852"/>
        <w:rPr>
          <w:sz w:val="16"/>
          <w:szCs w:val="16"/>
          <w:rtl/>
        </w:rPr>
      </w:pPr>
    </w:p>
    <w:p w:rsidR="00D63648" w:rsidRPr="00436AF0" w:rsidRDefault="00D63648" w:rsidP="00D63648">
      <w:pPr>
        <w:pStyle w:val="a0"/>
        <w:ind w:left="-48"/>
        <w:rPr>
          <w:b/>
          <w:bCs/>
          <w:u w:val="single"/>
        </w:rPr>
      </w:pPr>
      <w:r w:rsidRPr="00436AF0">
        <w:rPr>
          <w:b/>
          <w:bCs/>
          <w:u w:val="single"/>
          <w:rtl/>
        </w:rPr>
        <w:t>3.   דיווח המנהל הכללי</w:t>
      </w:r>
    </w:p>
    <w:p w:rsidR="00D63648" w:rsidRDefault="00D63648" w:rsidP="00D63648">
      <w:pPr>
        <w:pStyle w:val="a0"/>
        <w:ind w:left="852" w:hanging="852"/>
        <w:rPr>
          <w:rFonts w:hint="cs"/>
          <w:rtl/>
        </w:rPr>
      </w:pPr>
      <w:r w:rsidRPr="00436AF0">
        <w:rPr>
          <w:rtl/>
        </w:rPr>
        <w:t>המנהל הכללי דיווח על:</w:t>
      </w:r>
    </w:p>
    <w:p w:rsidR="00D63648" w:rsidRPr="00085631" w:rsidRDefault="00D63648" w:rsidP="00D63648">
      <w:pPr>
        <w:pStyle w:val="a0"/>
        <w:ind w:left="492" w:hanging="492"/>
        <w:rPr>
          <w:rFonts w:hint="cs"/>
          <w:sz w:val="10"/>
          <w:szCs w:val="10"/>
          <w:rtl/>
        </w:rPr>
      </w:pPr>
    </w:p>
    <w:p w:rsidR="00D63648" w:rsidRDefault="00D63648" w:rsidP="00D63648">
      <w:pPr>
        <w:pStyle w:val="a0"/>
        <w:ind w:left="492" w:hanging="492"/>
        <w:rPr>
          <w:rFonts w:hint="cs"/>
          <w:rtl/>
        </w:rPr>
      </w:pPr>
      <w:r w:rsidRPr="00436AF0">
        <w:rPr>
          <w:rtl/>
        </w:rPr>
        <w:t xml:space="preserve">[א]  </w:t>
      </w:r>
      <w:r w:rsidRPr="00436AF0">
        <w:rPr>
          <w:rtl/>
        </w:rPr>
        <w:tab/>
        <w:t xml:space="preserve">נתוני הביצוע ברבעון שחלף וציין כי ......... </w:t>
      </w:r>
    </w:p>
    <w:p w:rsidR="00D63648" w:rsidRPr="00085631" w:rsidRDefault="00D63648" w:rsidP="00D63648">
      <w:pPr>
        <w:pStyle w:val="a0"/>
        <w:ind w:left="492" w:hanging="492"/>
        <w:rPr>
          <w:sz w:val="10"/>
          <w:szCs w:val="10"/>
          <w:rtl/>
        </w:rPr>
      </w:pPr>
      <w:r w:rsidRPr="00085631">
        <w:rPr>
          <w:sz w:val="10"/>
          <w:szCs w:val="10"/>
          <w:rtl/>
        </w:rPr>
        <w:t xml:space="preserve"> </w:t>
      </w:r>
    </w:p>
    <w:p w:rsidR="00D63648" w:rsidRDefault="00D63648" w:rsidP="00D63648">
      <w:pPr>
        <w:pStyle w:val="a0"/>
        <w:ind w:left="492" w:hanging="492"/>
        <w:rPr>
          <w:rFonts w:hint="cs"/>
          <w:rtl/>
        </w:rPr>
      </w:pPr>
      <w:r w:rsidRPr="00436AF0">
        <w:rPr>
          <w:rtl/>
        </w:rPr>
        <w:t xml:space="preserve">[ב]  </w:t>
      </w:r>
      <w:r w:rsidRPr="00436AF0">
        <w:rPr>
          <w:rtl/>
        </w:rPr>
        <w:tab/>
        <w:t>מצב המזומנים בבנקים בתום הרבעון שהסתיים. סה"כ היתרות עמדו על ..... ₪. יתרה זו היא בהתאם לתחזית השנתית.</w:t>
      </w:r>
    </w:p>
    <w:p w:rsidR="00D63648" w:rsidRPr="00085631" w:rsidRDefault="00D63648" w:rsidP="00D63648">
      <w:pPr>
        <w:pStyle w:val="a0"/>
        <w:ind w:left="492" w:hanging="492"/>
        <w:rPr>
          <w:rFonts w:hint="cs"/>
          <w:sz w:val="10"/>
          <w:szCs w:val="10"/>
          <w:rtl/>
        </w:rPr>
      </w:pPr>
    </w:p>
    <w:p w:rsidR="00D63648" w:rsidRPr="00436AF0" w:rsidRDefault="00D63648" w:rsidP="00D63648">
      <w:pPr>
        <w:pStyle w:val="a0"/>
        <w:ind w:left="492" w:hanging="492"/>
        <w:rPr>
          <w:rFonts w:hint="cs"/>
          <w:rtl/>
        </w:rPr>
      </w:pPr>
      <w:r w:rsidRPr="00436AF0">
        <w:rPr>
          <w:rtl/>
        </w:rPr>
        <w:t>[ג]</w:t>
      </w:r>
      <w:r w:rsidRPr="00436AF0">
        <w:rPr>
          <w:rtl/>
        </w:rPr>
        <w:tab/>
        <w:t>יישום הסכמי השכר החדשים</w:t>
      </w:r>
      <w:r>
        <w:rPr>
          <w:rFonts w:hint="cs"/>
          <w:rtl/>
        </w:rPr>
        <w:t>.</w:t>
      </w:r>
    </w:p>
    <w:p w:rsidR="00D63648" w:rsidRPr="00436AF0" w:rsidRDefault="00D63648" w:rsidP="00D63648">
      <w:pPr>
        <w:pStyle w:val="a0"/>
        <w:ind w:left="492" w:hanging="492"/>
        <w:rPr>
          <w:rtl/>
        </w:rPr>
      </w:pPr>
    </w:p>
    <w:p w:rsidR="00D63648" w:rsidRPr="00436AF0" w:rsidRDefault="00D63648" w:rsidP="00D63648">
      <w:pPr>
        <w:pStyle w:val="a0"/>
        <w:ind w:left="-48"/>
        <w:rPr>
          <w:b/>
          <w:bCs/>
          <w:u w:val="single"/>
        </w:rPr>
      </w:pPr>
      <w:r w:rsidRPr="00436AF0">
        <w:rPr>
          <w:b/>
          <w:bCs/>
          <w:u w:val="single"/>
          <w:rtl/>
        </w:rPr>
        <w:t>4.   התקשרות עם חברת "גושן" לביצוע פעולת התרמה</w:t>
      </w:r>
    </w:p>
    <w:p w:rsidR="00D63648" w:rsidRDefault="00D63648" w:rsidP="00D63648">
      <w:pPr>
        <w:pStyle w:val="a0"/>
        <w:ind w:left="-48"/>
        <w:rPr>
          <w:rFonts w:hint="cs"/>
          <w:rtl/>
        </w:rPr>
      </w:pPr>
      <w:r w:rsidRPr="00436AF0">
        <w:rPr>
          <w:rtl/>
        </w:rPr>
        <w:t>המנהל הכללי סקר את הפעילויות שנעשו לקראת המו"מ עם חברת "גושן", הנתונים שנאספו וניתוחם ואת ההכנסות הצפויות הארגון (כפי שמפורט במסמך מס' 1 המצורף לפרוטוקול זה). היועצת המשפטית הבהירה את המשמעויות המשפטיות של התקשרות זו. רואת החשבון הבהירה את הנתונים הכלכליים שבמסמך המנכ"ל.</w:t>
      </w:r>
    </w:p>
    <w:p w:rsidR="00D63648" w:rsidRPr="00436AF0" w:rsidRDefault="00D63648" w:rsidP="00D63648">
      <w:pPr>
        <w:pStyle w:val="a0"/>
        <w:ind w:left="-48"/>
        <w:rPr>
          <w:rFonts w:hint="cs"/>
          <w:sz w:val="10"/>
          <w:szCs w:val="10"/>
          <w:rtl/>
        </w:rPr>
      </w:pPr>
    </w:p>
    <w:p w:rsidR="00D63648" w:rsidRDefault="00D63648" w:rsidP="00D63648">
      <w:pPr>
        <w:pStyle w:val="a0"/>
        <w:ind w:left="-48"/>
        <w:rPr>
          <w:rFonts w:hint="cs"/>
          <w:rtl/>
        </w:rPr>
      </w:pPr>
      <w:r w:rsidRPr="00436AF0">
        <w:rPr>
          <w:rtl/>
        </w:rPr>
        <w:t>לאחר דיון בנושא בהשתתפות החברים הוחלט כלהלן:</w:t>
      </w:r>
    </w:p>
    <w:p w:rsidR="00D63648" w:rsidRPr="00436AF0" w:rsidRDefault="00D63648" w:rsidP="00D63648">
      <w:pPr>
        <w:pStyle w:val="a0"/>
        <w:ind w:left="-48"/>
        <w:rPr>
          <w:rFonts w:hint="cs"/>
          <w:sz w:val="10"/>
          <w:szCs w:val="10"/>
          <w:rtl/>
        </w:rPr>
      </w:pPr>
    </w:p>
    <w:p w:rsidR="00D63648" w:rsidRPr="00436AF0" w:rsidRDefault="00D63648" w:rsidP="00D63648">
      <w:pPr>
        <w:pStyle w:val="a0"/>
        <w:ind w:left="492"/>
        <w:rPr>
          <w:u w:val="single"/>
        </w:rPr>
      </w:pPr>
      <w:r w:rsidRPr="00436AF0">
        <w:rPr>
          <w:u w:val="single"/>
          <w:rtl/>
        </w:rPr>
        <w:t xml:space="preserve"> החלטה:</w:t>
      </w:r>
    </w:p>
    <w:p w:rsidR="00D63648" w:rsidRDefault="00D63648" w:rsidP="00D63648">
      <w:pPr>
        <w:pStyle w:val="a0"/>
        <w:ind w:left="852" w:hanging="360"/>
        <w:rPr>
          <w:rFonts w:hint="cs"/>
          <w:rtl/>
        </w:rPr>
      </w:pPr>
      <w:r w:rsidRPr="00436AF0">
        <w:rPr>
          <w:rtl/>
        </w:rPr>
        <w:t>[א] להסמיך את היו"ר והמנכ"ל לנהל מו"מ עם חברת גושן במטרה להגיע להסכמה לא יאוחר מאפריל 2002 (במטרה לקיים את הפעולה בספטמבר), ניהול הפעולה יהיה על ידי גושן לפי הנחיות וועדת ההיגוי שתמונה על-ידי הוועד, התשלום המרבי לחברת גושן לא יעלה על 15% מסך כל ההכנסות הצפויות.</w:t>
      </w:r>
    </w:p>
    <w:p w:rsidR="00D63648" w:rsidRPr="00085631" w:rsidRDefault="00D63648" w:rsidP="00D63648">
      <w:pPr>
        <w:pStyle w:val="a0"/>
        <w:ind w:left="492" w:hanging="492"/>
        <w:rPr>
          <w:rFonts w:hint="cs"/>
          <w:sz w:val="10"/>
          <w:szCs w:val="10"/>
          <w:rtl/>
        </w:rPr>
      </w:pPr>
    </w:p>
    <w:p w:rsidR="00D63648" w:rsidRDefault="00D63648" w:rsidP="00D63648">
      <w:pPr>
        <w:pStyle w:val="a0"/>
        <w:ind w:left="852" w:hanging="360"/>
        <w:rPr>
          <w:rFonts w:hint="cs"/>
          <w:rtl/>
        </w:rPr>
      </w:pPr>
      <w:r w:rsidRPr="00436AF0">
        <w:rPr>
          <w:rtl/>
        </w:rPr>
        <w:t>[ב]</w:t>
      </w:r>
      <w:r w:rsidRPr="00436AF0">
        <w:rPr>
          <w:rtl/>
        </w:rPr>
        <w:tab/>
        <w:t>לאור ההסכמות שיגיעו הצדדים במו"מ  תוכן טיוטת הסכם אשר יבוא לאישור הוועד לפני חתימתו.</w:t>
      </w:r>
    </w:p>
    <w:p w:rsidR="00D63648" w:rsidRPr="00085631" w:rsidRDefault="00D63648" w:rsidP="00D63648">
      <w:pPr>
        <w:pStyle w:val="a0"/>
        <w:ind w:left="492" w:hanging="492"/>
        <w:rPr>
          <w:rFonts w:hint="cs"/>
          <w:sz w:val="10"/>
          <w:szCs w:val="10"/>
          <w:rtl/>
        </w:rPr>
      </w:pPr>
    </w:p>
    <w:p w:rsidR="00D63648" w:rsidRPr="00436AF0" w:rsidRDefault="00D63648" w:rsidP="00D63648">
      <w:pPr>
        <w:pStyle w:val="a0"/>
        <w:ind w:left="852" w:hanging="360"/>
        <w:rPr>
          <w:rtl/>
        </w:rPr>
      </w:pPr>
      <w:r w:rsidRPr="00436AF0">
        <w:rPr>
          <w:rtl/>
        </w:rPr>
        <w:t>[ג]</w:t>
      </w:r>
      <w:r w:rsidRPr="00436AF0">
        <w:rPr>
          <w:rtl/>
        </w:rPr>
        <w:tab/>
        <w:t>היו"ר והמנכ"ל ידווחו בישיבה הקרובה על התקדמות המו"מ.</w:t>
      </w:r>
    </w:p>
    <w:p w:rsidR="00D63648" w:rsidRPr="00436AF0" w:rsidRDefault="00D63648" w:rsidP="00D63648">
      <w:pPr>
        <w:pStyle w:val="a0"/>
        <w:ind w:left="852" w:hanging="852"/>
        <w:rPr>
          <w:rtl/>
        </w:rPr>
      </w:pPr>
    </w:p>
    <w:p w:rsidR="00D63648" w:rsidRPr="00436AF0" w:rsidRDefault="00D63648" w:rsidP="00D63648">
      <w:pPr>
        <w:pStyle w:val="a0"/>
        <w:ind w:left="-48"/>
        <w:rPr>
          <w:b/>
          <w:bCs/>
          <w:u w:val="single"/>
          <w:rtl/>
        </w:rPr>
      </w:pPr>
      <w:r w:rsidRPr="00436AF0">
        <w:rPr>
          <w:b/>
          <w:bCs/>
          <w:u w:val="single"/>
          <w:rtl/>
        </w:rPr>
        <w:t>5.   נושא 2#</w:t>
      </w:r>
    </w:p>
    <w:p w:rsidR="00D63648" w:rsidRPr="00436AF0" w:rsidRDefault="00D63648" w:rsidP="00D63648">
      <w:pPr>
        <w:pStyle w:val="a0"/>
        <w:ind w:left="312"/>
        <w:rPr>
          <w:u w:val="single"/>
          <w:rtl/>
        </w:rPr>
      </w:pPr>
      <w:r w:rsidRPr="00436AF0">
        <w:rPr>
          <w:u w:val="single"/>
          <w:rtl/>
        </w:rPr>
        <w:t>הצגת הנושא:</w:t>
      </w:r>
    </w:p>
    <w:p w:rsidR="00D63648" w:rsidRPr="00436AF0" w:rsidRDefault="00D63648" w:rsidP="00D63648">
      <w:pPr>
        <w:pStyle w:val="a0"/>
        <w:ind w:left="312"/>
        <w:rPr>
          <w:u w:val="single"/>
          <w:rtl/>
        </w:rPr>
      </w:pPr>
      <w:r w:rsidRPr="00436AF0">
        <w:rPr>
          <w:u w:val="single"/>
          <w:rtl/>
        </w:rPr>
        <w:t>מהלך הדיון:</w:t>
      </w:r>
    </w:p>
    <w:p w:rsidR="00D63648" w:rsidRPr="00436AF0" w:rsidRDefault="00D63648" w:rsidP="00D63648">
      <w:pPr>
        <w:pStyle w:val="a0"/>
        <w:ind w:left="312"/>
        <w:rPr>
          <w:u w:val="single"/>
          <w:rtl/>
        </w:rPr>
      </w:pPr>
      <w:r w:rsidRPr="00436AF0">
        <w:rPr>
          <w:u w:val="single"/>
          <w:rtl/>
        </w:rPr>
        <w:t>החלטה:</w:t>
      </w:r>
    </w:p>
    <w:p w:rsidR="00D63648" w:rsidRPr="00436AF0" w:rsidRDefault="00D63648" w:rsidP="00D63648">
      <w:pPr>
        <w:pStyle w:val="a0"/>
        <w:ind w:left="312"/>
        <w:rPr>
          <w:u w:val="single"/>
          <w:rtl/>
        </w:rPr>
      </w:pPr>
    </w:p>
    <w:p w:rsidR="00D63648" w:rsidRPr="00436AF0" w:rsidRDefault="00D63648" w:rsidP="00D63648">
      <w:pPr>
        <w:pStyle w:val="a0"/>
        <w:ind w:left="-48"/>
        <w:rPr>
          <w:b/>
          <w:bCs/>
          <w:u w:val="single"/>
          <w:rtl/>
        </w:rPr>
      </w:pPr>
      <w:r>
        <w:rPr>
          <w:rFonts w:hint="cs"/>
          <w:b/>
          <w:bCs/>
          <w:u w:val="single"/>
          <w:rtl/>
        </w:rPr>
        <w:t xml:space="preserve">6. </w:t>
      </w:r>
      <w:r w:rsidRPr="00436AF0">
        <w:rPr>
          <w:b/>
          <w:bCs/>
          <w:u w:val="single"/>
          <w:rtl/>
        </w:rPr>
        <w:t>שונות</w:t>
      </w:r>
    </w:p>
    <w:p w:rsidR="00D63648" w:rsidRPr="00436AF0" w:rsidRDefault="00D63648" w:rsidP="00D63648">
      <w:pPr>
        <w:pStyle w:val="a0"/>
        <w:ind w:left="-48"/>
        <w:rPr>
          <w:b/>
          <w:bCs/>
          <w:u w:val="single"/>
          <w:rtl/>
        </w:rPr>
      </w:pPr>
    </w:p>
    <w:p w:rsidR="00D63648" w:rsidRPr="00436AF0" w:rsidRDefault="00D63648" w:rsidP="00D63648">
      <w:pPr>
        <w:pStyle w:val="a0"/>
        <w:rPr>
          <w:rtl/>
        </w:rPr>
      </w:pPr>
    </w:p>
    <w:p w:rsidR="00D63648" w:rsidRPr="00436AF0" w:rsidRDefault="00D63648" w:rsidP="00D63648">
      <w:pPr>
        <w:pStyle w:val="a0"/>
        <w:pBdr>
          <w:top w:val="single" w:sz="4" w:space="1" w:color="auto"/>
        </w:pBdr>
        <w:ind w:left="3912"/>
        <w:jc w:val="center"/>
        <w:rPr>
          <w:b/>
          <w:bCs/>
          <w:rtl/>
        </w:rPr>
      </w:pPr>
      <w:r w:rsidRPr="00436AF0">
        <w:rPr>
          <w:b/>
          <w:bCs/>
          <w:rtl/>
        </w:rPr>
        <w:t>חתימת היו"ר</w:t>
      </w:r>
    </w:p>
    <w:p w:rsidR="00D63648" w:rsidRDefault="00D63648" w:rsidP="00D63648">
      <w:pPr>
        <w:pStyle w:val="a0"/>
        <w:rPr>
          <w:rFonts w:hint="cs"/>
          <w:rtl/>
        </w:rPr>
      </w:pPr>
    </w:p>
    <w:p w:rsidR="00030563" w:rsidRDefault="00030563"/>
    <w:sectPr w:rsidR="00030563" w:rsidSect="00FF19B5">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A2" w:rsidRDefault="00AE33A2">
      <w:r>
        <w:separator/>
      </w:r>
    </w:p>
  </w:endnote>
  <w:endnote w:type="continuationSeparator" w:id="0">
    <w:p w:rsidR="00AE33A2" w:rsidRDefault="00AE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auto"/>
    <w:pitch w:val="variable"/>
    <w:sig w:usb0="00000803" w:usb1="00000000" w:usb2="00000000" w:usb3="00000000" w:csb0="00000021" w:csb1="00000000"/>
  </w:font>
  <w:font w:name="FrankRuehl">
    <w:panose1 w:val="020E0503060101010101"/>
    <w:charset w:val="B1"/>
    <w:family w:val="auto"/>
    <w:pitch w:val="variable"/>
    <w:sig w:usb0="00000803" w:usb1="00000000" w:usb2="00000000" w:usb3="00000000" w:csb0="00000021" w:csb1="00000000"/>
  </w:font>
  <w:font w:name="Narkisim">
    <w:panose1 w:val="020E050205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48" w:rsidRDefault="00D63648" w:rsidP="000F43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63648" w:rsidRDefault="00D63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48" w:rsidRDefault="00D63648" w:rsidP="000F43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A25E4">
      <w:rPr>
        <w:rStyle w:val="PageNumber"/>
        <w:noProof/>
        <w:rtl/>
      </w:rPr>
      <w:t>1</w:t>
    </w:r>
    <w:r>
      <w:rPr>
        <w:rStyle w:val="PageNumber"/>
        <w:rtl/>
      </w:rPr>
      <w:fldChar w:fldCharType="end"/>
    </w:r>
  </w:p>
  <w:p w:rsidR="00D63648" w:rsidRDefault="00D6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A2" w:rsidRDefault="00AE33A2">
      <w:r>
        <w:separator/>
      </w:r>
    </w:p>
  </w:footnote>
  <w:footnote w:type="continuationSeparator" w:id="0">
    <w:p w:rsidR="00AE33A2" w:rsidRDefault="00AE33A2">
      <w:r>
        <w:continuationSeparator/>
      </w:r>
    </w:p>
  </w:footnote>
  <w:footnote w:id="1">
    <w:p w:rsidR="00D63648" w:rsidRDefault="00D63648" w:rsidP="00D63648">
      <w:pPr>
        <w:pStyle w:val="FootnoteText"/>
        <w:ind w:left="173" w:hanging="173"/>
        <w:jc w:val="both"/>
        <w:rPr>
          <w:rFonts w:hint="cs"/>
          <w:rtl/>
        </w:rPr>
      </w:pPr>
      <w:r>
        <w:rPr>
          <w:rStyle w:val="FootnoteReference"/>
        </w:rPr>
        <w:footnoteRef/>
      </w:r>
      <w:r>
        <w:rPr>
          <w:rtl/>
        </w:rPr>
        <w:t xml:space="preserve"> </w:t>
      </w:r>
      <w:r>
        <w:rPr>
          <w:rFonts w:hint="cs"/>
          <w:rtl/>
        </w:rPr>
        <w:t xml:space="preserve"> מתוך: לימור, ניסן (2002). </w:t>
      </w:r>
      <w:r w:rsidRPr="00D63648">
        <w:rPr>
          <w:rFonts w:hint="cs"/>
          <w:u w:val="single"/>
          <w:rtl/>
        </w:rPr>
        <w:t>הנהלה ציבורית של ארגון ללא-כוונת-רווח</w:t>
      </w:r>
      <w:r>
        <w:rPr>
          <w:rFonts w:hint="cs"/>
          <w:rtl/>
        </w:rPr>
        <w:t>. ירושלים: מגזר ההתנדבות והמלכ"רים, נספח 5, עמ' 451-447.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46A7E"/>
    <w:multiLevelType w:val="hybridMultilevel"/>
    <w:tmpl w:val="826CFE72"/>
    <w:lvl w:ilvl="0" w:tplc="25CC6A54">
      <w:start w:val="1"/>
      <w:numFmt w:val="decimal"/>
      <w:lvlText w:val="%1."/>
      <w:lvlJc w:val="left"/>
      <w:pPr>
        <w:tabs>
          <w:tab w:val="num" w:pos="1215"/>
        </w:tabs>
        <w:ind w:left="1215" w:right="1215" w:hanging="85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48"/>
    <w:rsid w:val="00030563"/>
    <w:rsid w:val="000421AD"/>
    <w:rsid w:val="000841B7"/>
    <w:rsid w:val="000F4350"/>
    <w:rsid w:val="0011345D"/>
    <w:rsid w:val="00151D7E"/>
    <w:rsid w:val="001617FE"/>
    <w:rsid w:val="001D3A8B"/>
    <w:rsid w:val="0023005B"/>
    <w:rsid w:val="00274340"/>
    <w:rsid w:val="00295270"/>
    <w:rsid w:val="002C7173"/>
    <w:rsid w:val="002E62E1"/>
    <w:rsid w:val="002F1F8D"/>
    <w:rsid w:val="003133A2"/>
    <w:rsid w:val="003A126C"/>
    <w:rsid w:val="003A4264"/>
    <w:rsid w:val="003A77DE"/>
    <w:rsid w:val="003C308A"/>
    <w:rsid w:val="003E7636"/>
    <w:rsid w:val="00446BF3"/>
    <w:rsid w:val="00497773"/>
    <w:rsid w:val="004A3F7D"/>
    <w:rsid w:val="004B1C7F"/>
    <w:rsid w:val="0052627D"/>
    <w:rsid w:val="0053414E"/>
    <w:rsid w:val="0053416E"/>
    <w:rsid w:val="0053490B"/>
    <w:rsid w:val="005964B7"/>
    <w:rsid w:val="0069366E"/>
    <w:rsid w:val="00693D71"/>
    <w:rsid w:val="007174A0"/>
    <w:rsid w:val="00723446"/>
    <w:rsid w:val="007A25E4"/>
    <w:rsid w:val="007F6A01"/>
    <w:rsid w:val="0080322A"/>
    <w:rsid w:val="00820653"/>
    <w:rsid w:val="008434C6"/>
    <w:rsid w:val="008D414F"/>
    <w:rsid w:val="008D7546"/>
    <w:rsid w:val="008E62A5"/>
    <w:rsid w:val="009109D2"/>
    <w:rsid w:val="00936A81"/>
    <w:rsid w:val="0096375E"/>
    <w:rsid w:val="009869FA"/>
    <w:rsid w:val="00997FB0"/>
    <w:rsid w:val="009B2820"/>
    <w:rsid w:val="00A23010"/>
    <w:rsid w:val="00A45E96"/>
    <w:rsid w:val="00AB2E26"/>
    <w:rsid w:val="00AE33A2"/>
    <w:rsid w:val="00B16E5B"/>
    <w:rsid w:val="00BC273D"/>
    <w:rsid w:val="00BF052F"/>
    <w:rsid w:val="00C91C3D"/>
    <w:rsid w:val="00D0535E"/>
    <w:rsid w:val="00D17DB4"/>
    <w:rsid w:val="00D26091"/>
    <w:rsid w:val="00D438ED"/>
    <w:rsid w:val="00D63648"/>
    <w:rsid w:val="00DF5046"/>
    <w:rsid w:val="00E46087"/>
    <w:rsid w:val="00ED5E5B"/>
    <w:rsid w:val="00EE658F"/>
    <w:rsid w:val="00F0273B"/>
    <w:rsid w:val="00F53EC7"/>
    <w:rsid w:val="00F731CE"/>
    <w:rsid w:val="00FD1757"/>
    <w:rsid w:val="00FD5790"/>
    <w:rsid w:val="00FE35F5"/>
    <w:rsid w:val="00FF19B5"/>
    <w:rsid w:val="00FF5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3CEFE-3C4D-4B18-8697-A9BD1DE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48"/>
    <w:pPr>
      <w:bidi/>
      <w:spacing w:line="360" w:lineRule="auto"/>
    </w:pPr>
    <w:rPr>
      <w:rFonts w:cs="David"/>
      <w:sz w:val="24"/>
      <w:szCs w:val="24"/>
      <w:lang w:eastAsia="he-IL"/>
    </w:rPr>
  </w:style>
  <w:style w:type="paragraph" w:styleId="Heading2">
    <w:name w:val="heading 2"/>
    <w:basedOn w:val="Normal"/>
    <w:next w:val="Normal"/>
    <w:autoRedefine/>
    <w:qFormat/>
    <w:rsid w:val="00D63648"/>
    <w:pPr>
      <w:keepNext/>
      <w:spacing w:before="240" w:after="60"/>
      <w:outlineLvl w:val="1"/>
    </w:pPr>
    <w:rPr>
      <w:rFonts w:cs="FrankRuehl"/>
      <w:b/>
      <w:bCs/>
      <w:sz w:val="26"/>
      <w:szCs w:val="4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סגנון מיושר לשני הצדדים"/>
    <w:basedOn w:val="Normal"/>
    <w:autoRedefine/>
    <w:rsid w:val="0069366E"/>
    <w:pPr>
      <w:spacing w:line="320" w:lineRule="exact"/>
      <w:jc w:val="both"/>
    </w:pPr>
  </w:style>
  <w:style w:type="paragraph" w:styleId="FootnoteText">
    <w:name w:val="footnote text"/>
    <w:aliases w:val="טקסט הערות שוליים תו1,טקסט הערות שוליים תו תו2,טקסט הערות שוליים תו1 תו תו,טקסט הערות שוליים תו תו2 תו תו,טקסט הערות שוליים תו1 תו תו תו1 תו,טקסט הערות שוליים תו תו תו תו תו תו,טקסט הערות שוליים תו תו תו תו תו תו תו1 תו"/>
    <w:basedOn w:val="Normal"/>
    <w:semiHidden/>
    <w:rsid w:val="00F53EC7"/>
    <w:pPr>
      <w:spacing w:line="240" w:lineRule="auto"/>
    </w:pPr>
    <w:rPr>
      <w:sz w:val="20"/>
      <w:szCs w:val="20"/>
    </w:rPr>
  </w:style>
  <w:style w:type="paragraph" w:customStyle="1" w:styleId="a0">
    <w:name w:val="אוגדן הנהלות תו תו תו"/>
    <w:basedOn w:val="Normal"/>
    <w:link w:val="a1"/>
    <w:rsid w:val="00D63648"/>
    <w:pPr>
      <w:spacing w:line="288" w:lineRule="auto"/>
      <w:jc w:val="both"/>
    </w:pPr>
    <w:rPr>
      <w:rFonts w:cs="Narkisim"/>
      <w:lang w:eastAsia="en-US"/>
    </w:rPr>
  </w:style>
  <w:style w:type="character" w:customStyle="1" w:styleId="a1">
    <w:name w:val="אוגדן הנהלות תו תו תו תו"/>
    <w:link w:val="a0"/>
    <w:rsid w:val="00D63648"/>
    <w:rPr>
      <w:rFonts w:cs="Narkisim"/>
      <w:sz w:val="24"/>
      <w:szCs w:val="24"/>
      <w:lang w:val="en-US" w:eastAsia="en-US" w:bidi="he-IL"/>
    </w:rPr>
  </w:style>
  <w:style w:type="character" w:styleId="FootnoteReference">
    <w:name w:val="footnote reference"/>
    <w:semiHidden/>
    <w:rsid w:val="00D63648"/>
    <w:rPr>
      <w:vertAlign w:val="superscript"/>
    </w:rPr>
  </w:style>
  <w:style w:type="paragraph" w:styleId="Footer">
    <w:name w:val="footer"/>
    <w:basedOn w:val="Normal"/>
    <w:rsid w:val="00D63648"/>
    <w:pPr>
      <w:tabs>
        <w:tab w:val="center" w:pos="4153"/>
        <w:tab w:val="right" w:pos="8306"/>
      </w:tabs>
    </w:pPr>
  </w:style>
  <w:style w:type="character" w:styleId="PageNumber">
    <w:name w:val="page number"/>
    <w:basedOn w:val="DefaultParagraphFont"/>
    <w:rsid w:val="00D6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5 – דוגמת פרוטוקול </vt:lpstr>
      <vt:lpstr>נספח 5 – דוגמת פרוטוקול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5 – דוגמת פרוטוקול</dc:title>
  <dc:subject/>
  <dc:creator>Nissan Limor</dc:creator>
  <cp:keywords/>
  <dc:description/>
  <cp:lastModifiedBy>Walter O'brien</cp:lastModifiedBy>
  <cp:revision>2</cp:revision>
  <dcterms:created xsi:type="dcterms:W3CDTF">2016-09-19T16:51:00Z</dcterms:created>
  <dcterms:modified xsi:type="dcterms:W3CDTF">2016-09-19T16:51:00Z</dcterms:modified>
</cp:coreProperties>
</file>