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97" w:rsidRDefault="00B36C97">
      <w:pPr>
        <w:spacing w:line="360" w:lineRule="auto"/>
        <w:jc w:val="center"/>
        <w:rPr>
          <w:rFonts w:ascii="Tahoma" w:hAnsi="Tahoma" w:cs="David" w:hint="cs"/>
          <w:b/>
          <w:bCs/>
          <w:sz w:val="28"/>
          <w:szCs w:val="28"/>
          <w:u w:val="single"/>
          <w:rtl/>
        </w:rPr>
      </w:pPr>
      <w:bookmarkStart w:id="0" w:name="_GoBack"/>
      <w:bookmarkEnd w:id="0"/>
      <w:r>
        <w:rPr>
          <w:rFonts w:ascii="Tahoma" w:hAnsi="Tahoma" w:cs="David" w:hint="cs"/>
          <w:b/>
          <w:bCs/>
          <w:sz w:val="28"/>
          <w:szCs w:val="28"/>
          <w:u w:val="single"/>
          <w:rtl/>
        </w:rPr>
        <w:t xml:space="preserve">שיחה תקופתית </w:t>
      </w:r>
      <w:r>
        <w:rPr>
          <w:rFonts w:ascii="Tahoma" w:hAnsi="Tahoma" w:cs="David"/>
          <w:b/>
          <w:bCs/>
          <w:sz w:val="28"/>
          <w:szCs w:val="28"/>
          <w:u w:val="single"/>
          <w:rtl/>
        </w:rPr>
        <w:t>–</w:t>
      </w:r>
      <w:r>
        <w:rPr>
          <w:rFonts w:ascii="Tahoma" w:hAnsi="Tahoma" w:cs="David" w:hint="cs"/>
          <w:b/>
          <w:bCs/>
          <w:sz w:val="28"/>
          <w:szCs w:val="28"/>
          <w:u w:val="single"/>
          <w:rtl/>
        </w:rPr>
        <w:t xml:space="preserve"> כללים וכלים</w:t>
      </w:r>
    </w:p>
    <w:p w:rsidR="00B36C97" w:rsidRDefault="00B36C97">
      <w:pPr>
        <w:spacing w:line="360" w:lineRule="auto"/>
        <w:jc w:val="both"/>
        <w:rPr>
          <w:rFonts w:ascii="Tahoma" w:hAnsi="Tahoma" w:cs="David" w:hint="cs"/>
          <w:b/>
          <w:bCs/>
          <w:rtl/>
        </w:rPr>
      </w:pPr>
      <w:r>
        <w:rPr>
          <w:rFonts w:ascii="Tahoma" w:hAnsi="Tahoma" w:cs="David" w:hint="cs"/>
          <w:b/>
          <w:bCs/>
          <w:rtl/>
        </w:rPr>
        <w:t>השיחה התקופתית הינה דיאלוג בין ממונה לעובד, שמטרתו מתן משוב הדדי ובונה. השיחה מסדירה את שיטת ההערכה של העובדים.</w:t>
      </w:r>
    </w:p>
    <w:p w:rsidR="00B36C97" w:rsidRDefault="00B36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David" w:hint="cs"/>
          <w:i/>
          <w:iCs/>
          <w:rtl/>
        </w:rPr>
      </w:pPr>
      <w:r>
        <w:rPr>
          <w:rFonts w:ascii="Tahoma" w:hAnsi="Tahoma" w:cs="David" w:hint="cs"/>
          <w:i/>
          <w:iCs/>
          <w:rtl/>
        </w:rPr>
        <w:t>מהן מטרות השיחה?</w:t>
      </w:r>
    </w:p>
    <w:p w:rsidR="00B36C97" w:rsidRDefault="00B36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David" w:hint="cs"/>
          <w:b/>
          <w:bCs/>
          <w:rtl/>
        </w:rPr>
      </w:pPr>
      <w:r>
        <w:rPr>
          <w:rFonts w:ascii="Tahoma" w:hAnsi="Tahoma" w:cs="David" w:hint="cs"/>
          <w:b/>
          <w:bCs/>
          <w:rtl/>
        </w:rPr>
        <w:t>ארגון</w:t>
      </w:r>
      <w:r>
        <w:rPr>
          <w:rFonts w:ascii="Tahoma" w:hAnsi="Tahoma" w:cs="David" w:hint="cs"/>
          <w:b/>
          <w:bCs/>
          <w:rtl/>
        </w:rPr>
        <w:tab/>
      </w:r>
      <w:r>
        <w:rPr>
          <w:rFonts w:ascii="Tahoma" w:hAnsi="Tahoma" w:cs="David" w:hint="cs"/>
          <w:b/>
          <w:bCs/>
          <w:rtl/>
        </w:rPr>
        <w:tab/>
      </w:r>
      <w:r>
        <w:rPr>
          <w:rFonts w:ascii="Tahoma" w:hAnsi="Tahoma" w:cs="David" w:hint="cs"/>
          <w:b/>
          <w:bCs/>
          <w:rtl/>
        </w:rPr>
        <w:tab/>
      </w:r>
      <w:r>
        <w:rPr>
          <w:rFonts w:ascii="Tahoma" w:hAnsi="Tahoma" w:cs="David" w:hint="cs"/>
          <w:b/>
          <w:bCs/>
          <w:rtl/>
        </w:rPr>
        <w:tab/>
        <w:t xml:space="preserve">מנהל                      </w:t>
      </w:r>
      <w:r>
        <w:rPr>
          <w:rFonts w:ascii="Tahoma" w:hAnsi="Tahoma" w:cs="David" w:hint="cs"/>
          <w:b/>
          <w:bCs/>
          <w:rtl/>
        </w:rPr>
        <w:tab/>
      </w:r>
      <w:r>
        <w:rPr>
          <w:rFonts w:ascii="Tahoma" w:hAnsi="Tahoma" w:cs="David" w:hint="cs"/>
          <w:b/>
          <w:bCs/>
          <w:rtl/>
        </w:rPr>
        <w:tab/>
      </w:r>
      <w:r>
        <w:rPr>
          <w:rFonts w:ascii="Tahoma" w:hAnsi="Tahoma" w:cs="David" w:hint="cs"/>
          <w:b/>
          <w:bCs/>
          <w:rtl/>
        </w:rPr>
        <w:tab/>
        <w:t>עובד</w:t>
      </w:r>
    </w:p>
    <w:p w:rsidR="00B36C97" w:rsidRDefault="00B36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David" w:hint="cs"/>
          <w:sz w:val="22"/>
          <w:szCs w:val="22"/>
          <w:rtl/>
        </w:rPr>
      </w:pPr>
      <w:r>
        <w:rPr>
          <w:rFonts w:ascii="Tahoma" w:hAnsi="Tahoma" w:cs="David"/>
          <w:sz w:val="22"/>
          <w:szCs w:val="22"/>
        </w:rPr>
        <w:t xml:space="preserve"> </w:t>
      </w:r>
      <w:r>
        <w:rPr>
          <w:rFonts w:ascii="Tahoma" w:hAnsi="Tahoma" w:cs="David" w:hint="cs"/>
          <w:sz w:val="22"/>
          <w:szCs w:val="22"/>
        </w:rPr>
        <w:sym w:font="Wingdings" w:char="F0FC"/>
      </w:r>
      <w:r>
        <w:rPr>
          <w:rFonts w:ascii="Tahoma" w:hAnsi="Tahoma" w:cs="David" w:hint="cs"/>
          <w:sz w:val="22"/>
          <w:szCs w:val="22"/>
          <w:rtl/>
        </w:rPr>
        <w:t>השגת יעדים</w:t>
      </w:r>
      <w:r>
        <w:rPr>
          <w:rFonts w:ascii="Tahoma" w:hAnsi="Tahoma" w:cs="David" w:hint="cs"/>
          <w:sz w:val="22"/>
          <w:szCs w:val="22"/>
          <w:rtl/>
        </w:rPr>
        <w:tab/>
      </w:r>
      <w:r>
        <w:rPr>
          <w:rFonts w:ascii="Tahoma" w:hAnsi="Tahoma" w:cs="David" w:hint="cs"/>
          <w:sz w:val="22"/>
          <w:szCs w:val="22"/>
          <w:rtl/>
        </w:rPr>
        <w:tab/>
      </w:r>
      <w:r>
        <w:rPr>
          <w:rFonts w:ascii="Tahoma" w:hAnsi="Tahoma" w:cs="David" w:hint="cs"/>
          <w:sz w:val="22"/>
          <w:szCs w:val="22"/>
          <w:rtl/>
        </w:rPr>
        <w:tab/>
      </w:r>
      <w:r>
        <w:rPr>
          <w:rFonts w:ascii="Tahoma" w:hAnsi="Tahoma" w:cs="David" w:hint="cs"/>
          <w:sz w:val="22"/>
          <w:szCs w:val="22"/>
        </w:rPr>
        <w:sym w:font="Wingdings" w:char="F0FC"/>
      </w:r>
      <w:r>
        <w:rPr>
          <w:rFonts w:ascii="Tahoma" w:hAnsi="Tahoma" w:cs="David" w:hint="cs"/>
          <w:sz w:val="22"/>
          <w:szCs w:val="22"/>
          <w:rtl/>
        </w:rPr>
        <w:t xml:space="preserve"> כלי להנעת עובדים</w:t>
      </w:r>
      <w:r>
        <w:rPr>
          <w:rFonts w:ascii="Tahoma" w:hAnsi="Tahoma" w:cs="David" w:hint="cs"/>
          <w:sz w:val="22"/>
          <w:szCs w:val="22"/>
          <w:rtl/>
        </w:rPr>
        <w:tab/>
      </w:r>
      <w:r>
        <w:rPr>
          <w:rFonts w:ascii="Tahoma" w:hAnsi="Tahoma" w:cs="David" w:hint="cs"/>
          <w:sz w:val="22"/>
          <w:szCs w:val="22"/>
          <w:rtl/>
        </w:rPr>
        <w:tab/>
      </w:r>
      <w:r>
        <w:rPr>
          <w:rFonts w:ascii="Tahoma" w:hAnsi="Tahoma" w:cs="David" w:hint="cs"/>
          <w:sz w:val="22"/>
          <w:szCs w:val="22"/>
          <w:rtl/>
        </w:rPr>
        <w:tab/>
      </w:r>
      <w:r>
        <w:rPr>
          <w:rFonts w:ascii="Tahoma" w:hAnsi="Tahoma" w:cs="David" w:hint="cs"/>
          <w:sz w:val="22"/>
          <w:szCs w:val="22"/>
        </w:rPr>
        <w:sym w:font="Wingdings" w:char="F0FC"/>
      </w:r>
      <w:r>
        <w:rPr>
          <w:rFonts w:ascii="Tahoma" w:hAnsi="Tahoma" w:cs="David" w:hint="cs"/>
          <w:sz w:val="22"/>
          <w:szCs w:val="22"/>
          <w:rtl/>
        </w:rPr>
        <w:t xml:space="preserve"> פיתוח אישי</w:t>
      </w:r>
    </w:p>
    <w:p w:rsidR="00B36C97" w:rsidRDefault="00B36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David" w:hint="cs"/>
          <w:sz w:val="22"/>
          <w:szCs w:val="22"/>
          <w:rtl/>
        </w:rPr>
      </w:pPr>
      <w:r>
        <w:rPr>
          <w:rFonts w:ascii="Tahoma" w:hAnsi="Tahoma" w:cs="David" w:hint="cs"/>
          <w:sz w:val="22"/>
          <w:szCs w:val="22"/>
          <w:rtl/>
        </w:rPr>
        <w:t xml:space="preserve"> </w:t>
      </w:r>
      <w:r>
        <w:rPr>
          <w:rFonts w:ascii="Tahoma" w:hAnsi="Tahoma" w:cs="David" w:hint="cs"/>
          <w:sz w:val="22"/>
          <w:szCs w:val="22"/>
        </w:rPr>
        <w:sym w:font="Wingdings" w:char="F0FC"/>
      </w:r>
      <w:r>
        <w:rPr>
          <w:rFonts w:ascii="Tahoma" w:hAnsi="Tahoma" w:cs="David" w:hint="cs"/>
          <w:sz w:val="22"/>
          <w:szCs w:val="22"/>
          <w:rtl/>
        </w:rPr>
        <w:t xml:space="preserve"> מנגנון בקרה</w:t>
      </w:r>
      <w:r>
        <w:rPr>
          <w:rFonts w:ascii="Tahoma" w:hAnsi="Tahoma" w:cs="David" w:hint="cs"/>
          <w:sz w:val="22"/>
          <w:szCs w:val="22"/>
          <w:rtl/>
        </w:rPr>
        <w:tab/>
      </w:r>
      <w:r>
        <w:rPr>
          <w:rFonts w:ascii="Tahoma" w:hAnsi="Tahoma" w:cs="David" w:hint="cs"/>
          <w:sz w:val="22"/>
          <w:szCs w:val="22"/>
          <w:rtl/>
        </w:rPr>
        <w:tab/>
      </w:r>
      <w:r>
        <w:rPr>
          <w:rFonts w:ascii="Tahoma" w:hAnsi="Tahoma" w:cs="David" w:hint="cs"/>
          <w:sz w:val="22"/>
          <w:szCs w:val="22"/>
          <w:rtl/>
        </w:rPr>
        <w:tab/>
      </w:r>
      <w:r>
        <w:rPr>
          <w:rFonts w:ascii="Tahoma" w:hAnsi="Tahoma" w:cs="David" w:hint="cs"/>
          <w:sz w:val="22"/>
          <w:szCs w:val="22"/>
        </w:rPr>
        <w:sym w:font="Wingdings" w:char="F0FC"/>
      </w:r>
      <w:r>
        <w:rPr>
          <w:rFonts w:ascii="Tahoma" w:hAnsi="Tahoma" w:cs="David" w:hint="cs"/>
          <w:sz w:val="22"/>
          <w:szCs w:val="22"/>
          <w:rtl/>
        </w:rPr>
        <w:t xml:space="preserve"> הזדמנות לתיאום ציפיות</w:t>
      </w:r>
      <w:r>
        <w:rPr>
          <w:rFonts w:ascii="Tahoma" w:hAnsi="Tahoma" w:cs="David" w:hint="cs"/>
          <w:sz w:val="22"/>
          <w:szCs w:val="22"/>
          <w:rtl/>
        </w:rPr>
        <w:tab/>
      </w:r>
      <w:r>
        <w:rPr>
          <w:rFonts w:ascii="Tahoma" w:hAnsi="Tahoma" w:cs="David" w:hint="cs"/>
          <w:sz w:val="22"/>
          <w:szCs w:val="22"/>
          <w:rtl/>
        </w:rPr>
        <w:tab/>
      </w:r>
      <w:r>
        <w:rPr>
          <w:rFonts w:ascii="Tahoma" w:hAnsi="Tahoma" w:cs="David" w:hint="cs"/>
          <w:sz w:val="22"/>
          <w:szCs w:val="22"/>
        </w:rPr>
        <w:sym w:font="Wingdings" w:char="F0FC"/>
      </w:r>
      <w:r>
        <w:rPr>
          <w:rFonts w:ascii="Tahoma" w:hAnsi="Tahoma" w:cs="David" w:hint="cs"/>
          <w:sz w:val="22"/>
          <w:szCs w:val="22"/>
          <w:rtl/>
        </w:rPr>
        <w:t xml:space="preserve"> תגמול פנימי</w:t>
      </w:r>
    </w:p>
    <w:p w:rsidR="00B36C97" w:rsidRDefault="00B36C97" w:rsidP="00D00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David" w:hint="cs"/>
          <w:sz w:val="22"/>
          <w:szCs w:val="22"/>
          <w:rtl/>
        </w:rPr>
      </w:pPr>
      <w:r>
        <w:rPr>
          <w:rFonts w:ascii="Tahoma" w:hAnsi="Tahoma" w:cs="David" w:hint="cs"/>
          <w:sz w:val="22"/>
          <w:szCs w:val="22"/>
          <w:rtl/>
        </w:rPr>
        <w:t xml:space="preserve">  </w:t>
      </w:r>
      <w:r>
        <w:rPr>
          <w:rFonts w:ascii="Tahoma" w:hAnsi="Tahoma" w:cs="David" w:hint="cs"/>
          <w:sz w:val="22"/>
          <w:szCs w:val="22"/>
        </w:rPr>
        <w:sym w:font="Wingdings" w:char="F0FC"/>
      </w:r>
      <w:r>
        <w:rPr>
          <w:rFonts w:ascii="Tahoma" w:hAnsi="Tahoma" w:cs="David" w:hint="cs"/>
          <w:sz w:val="22"/>
          <w:szCs w:val="22"/>
          <w:rtl/>
        </w:rPr>
        <w:t xml:space="preserve"> בניית אקלים תקשורתי</w:t>
      </w:r>
      <w:r>
        <w:rPr>
          <w:rFonts w:ascii="Tahoma" w:hAnsi="Tahoma" w:cs="David" w:hint="cs"/>
          <w:sz w:val="22"/>
          <w:szCs w:val="22"/>
          <w:rtl/>
        </w:rPr>
        <w:tab/>
      </w:r>
      <w:r>
        <w:rPr>
          <w:rFonts w:ascii="Tahoma" w:hAnsi="Tahoma" w:cs="David" w:hint="cs"/>
          <w:sz w:val="22"/>
          <w:szCs w:val="22"/>
          <w:rtl/>
        </w:rPr>
        <w:tab/>
      </w:r>
      <w:r>
        <w:rPr>
          <w:rFonts w:ascii="Tahoma" w:hAnsi="Tahoma" w:cs="David" w:hint="cs"/>
          <w:sz w:val="22"/>
          <w:szCs w:val="22"/>
        </w:rPr>
        <w:sym w:font="Wingdings" w:char="F0FC"/>
      </w:r>
      <w:r>
        <w:rPr>
          <w:rFonts w:ascii="Tahoma" w:hAnsi="Tahoma" w:cs="David" w:hint="cs"/>
          <w:sz w:val="22"/>
          <w:szCs w:val="22"/>
          <w:rtl/>
        </w:rPr>
        <w:t xml:space="preserve"> הזדמנות לקבלת מידע מהעובד</w:t>
      </w:r>
      <w:r>
        <w:rPr>
          <w:rFonts w:ascii="Tahoma" w:hAnsi="Tahoma" w:cs="David" w:hint="cs"/>
          <w:sz w:val="22"/>
          <w:szCs w:val="22"/>
          <w:rtl/>
        </w:rPr>
        <w:tab/>
      </w:r>
      <w:r>
        <w:rPr>
          <w:rFonts w:ascii="Tahoma" w:hAnsi="Tahoma" w:cs="David" w:hint="cs"/>
          <w:sz w:val="22"/>
          <w:szCs w:val="22"/>
          <w:rtl/>
        </w:rPr>
        <w:tab/>
      </w:r>
      <w:r>
        <w:rPr>
          <w:rFonts w:ascii="Tahoma" w:hAnsi="Tahoma" w:cs="David" w:hint="cs"/>
          <w:sz w:val="22"/>
          <w:szCs w:val="22"/>
        </w:rPr>
        <w:sym w:font="Wingdings" w:char="F0FC"/>
      </w:r>
      <w:r>
        <w:rPr>
          <w:rFonts w:ascii="Tahoma" w:hAnsi="Tahoma" w:cs="David" w:hint="cs"/>
          <w:sz w:val="22"/>
          <w:szCs w:val="22"/>
          <w:rtl/>
        </w:rPr>
        <w:t xml:space="preserve"> קבלת ייעוץ והנחייה</w:t>
      </w:r>
    </w:p>
    <w:p w:rsidR="00D00591" w:rsidRDefault="00D00591" w:rsidP="00D00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David" w:hint="cs"/>
          <w:sz w:val="22"/>
          <w:szCs w:val="22"/>
          <w:rtl/>
        </w:rPr>
      </w:pPr>
    </w:p>
    <w:p w:rsidR="00B36C97" w:rsidRDefault="00B36C97" w:rsidP="00D00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David" w:hint="cs"/>
          <w:sz w:val="22"/>
          <w:szCs w:val="22"/>
          <w:rtl/>
        </w:rPr>
      </w:pPr>
      <w:r>
        <w:rPr>
          <w:rFonts w:ascii="Tahoma" w:hAnsi="Tahoma" w:cs="David" w:hint="cs"/>
          <w:sz w:val="22"/>
          <w:szCs w:val="22"/>
          <w:rtl/>
        </w:rPr>
        <w:t>חשוב לציין כי כרגע הטופס אינו מחובר באופן ישיר לשיחות השכר</w:t>
      </w:r>
    </w:p>
    <w:p w:rsidR="00B36C97" w:rsidRDefault="00B36C97">
      <w:pPr>
        <w:jc w:val="both"/>
        <w:rPr>
          <w:rFonts w:ascii="Tahoma" w:hAnsi="Tahoma" w:cs="David" w:hint="cs"/>
          <w:rtl/>
        </w:rPr>
      </w:pPr>
      <w:r>
        <w:rPr>
          <w:rFonts w:ascii="Tahoma" w:hAnsi="Tahoma" w:cs="David" w:hint="cs"/>
          <w:sz w:val="22"/>
          <w:szCs w:val="22"/>
          <w:rtl/>
        </w:rPr>
        <w:tab/>
      </w:r>
      <w:r>
        <w:rPr>
          <w:rFonts w:ascii="Tahoma" w:hAnsi="Tahoma" w:cs="David" w:hint="cs"/>
          <w:sz w:val="22"/>
          <w:szCs w:val="22"/>
          <w:rtl/>
        </w:rPr>
        <w:tab/>
      </w:r>
      <w:r>
        <w:rPr>
          <w:rFonts w:ascii="Tahoma" w:hAnsi="Tahoma" w:cs="David" w:hint="cs"/>
          <w:sz w:val="22"/>
          <w:szCs w:val="22"/>
          <w:rtl/>
        </w:rPr>
        <w:tab/>
      </w:r>
      <w:r>
        <w:rPr>
          <w:rFonts w:ascii="Tahoma" w:hAnsi="Tahoma" w:cs="David" w:hint="cs"/>
          <w:sz w:val="22"/>
          <w:szCs w:val="22"/>
          <w:rtl/>
        </w:rPr>
        <w:tab/>
      </w:r>
      <w:r>
        <w:rPr>
          <w:rFonts w:ascii="Tahoma" w:hAnsi="Tahoma" w:cs="David" w:hint="cs"/>
          <w:sz w:val="22"/>
          <w:szCs w:val="22"/>
          <w:rtl/>
        </w:rPr>
        <w:tab/>
      </w:r>
      <w:r>
        <w:rPr>
          <w:rFonts w:ascii="Tahoma" w:hAnsi="Tahoma" w:cs="David" w:hint="cs"/>
          <w:sz w:val="22"/>
          <w:szCs w:val="22"/>
          <w:rtl/>
        </w:rPr>
        <w:tab/>
      </w:r>
      <w:r>
        <w:rPr>
          <w:rFonts w:ascii="Tahoma" w:hAnsi="Tahoma" w:cs="David" w:hint="cs"/>
          <w:sz w:val="22"/>
          <w:szCs w:val="22"/>
          <w:rtl/>
        </w:rPr>
        <w:tab/>
      </w:r>
      <w:r>
        <w:rPr>
          <w:rFonts w:ascii="Tahoma" w:hAnsi="Tahoma" w:cs="David" w:hint="cs"/>
          <w:sz w:val="22"/>
          <w:szCs w:val="22"/>
          <w:rtl/>
        </w:rPr>
        <w:tab/>
      </w:r>
    </w:p>
    <w:p w:rsidR="00B36C97" w:rsidRDefault="00B36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David" w:hint="cs"/>
          <w:i/>
          <w:iCs/>
          <w:rtl/>
        </w:rPr>
      </w:pPr>
      <w:r>
        <w:rPr>
          <w:rFonts w:ascii="Tahoma" w:hAnsi="Tahoma" w:cs="David" w:hint="cs"/>
          <w:i/>
          <w:iCs/>
          <w:rtl/>
        </w:rPr>
        <w:t>מתי תיער</w:t>
      </w:r>
      <w:r>
        <w:rPr>
          <w:rFonts w:ascii="Tahoma" w:hAnsi="Tahoma" w:cs="David" w:hint="eastAsia"/>
          <w:i/>
          <w:iCs/>
          <w:rtl/>
        </w:rPr>
        <w:t>ך</w:t>
      </w:r>
      <w:r>
        <w:rPr>
          <w:rFonts w:ascii="Tahoma" w:hAnsi="Tahoma" w:cs="David" w:hint="cs"/>
          <w:i/>
          <w:iCs/>
          <w:rtl/>
        </w:rPr>
        <w:t xml:space="preserve"> השיחה?</w:t>
      </w:r>
    </w:p>
    <w:p w:rsidR="00B36C97" w:rsidRDefault="00B36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David" w:hint="cs"/>
          <w:rtl/>
        </w:rPr>
      </w:pPr>
      <w:r>
        <w:rPr>
          <w:rFonts w:ascii="Tahoma" w:hAnsi="Tahoma" w:cs="David" w:hint="cs"/>
          <w:rtl/>
        </w:rPr>
        <w:t>לעובד חדש תיערך שיחת משוב כעבור 3 חודשים מתחילת עבודתו לשם משוב הדדי ותאום ציפיות. לאחר חצי שנה תיערך שיחה תקופתית עימו.</w:t>
      </w:r>
    </w:p>
    <w:p w:rsidR="00B36C97" w:rsidRDefault="00B36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David" w:hint="cs"/>
          <w:rtl/>
        </w:rPr>
      </w:pPr>
      <w:r>
        <w:rPr>
          <w:rFonts w:ascii="Tahoma" w:hAnsi="Tahoma" w:cs="David" w:hint="cs"/>
          <w:rtl/>
        </w:rPr>
        <w:t>השיחה התקופתית תיערך בכל חצי שנה בחודשים ספטמבר ואפריל.</w:t>
      </w:r>
    </w:p>
    <w:p w:rsidR="00B36C97" w:rsidRDefault="00B36C97">
      <w:pPr>
        <w:jc w:val="both"/>
        <w:rPr>
          <w:rFonts w:ascii="Tahoma" w:hAnsi="Tahoma" w:cs="David" w:hint="cs"/>
          <w:rtl/>
        </w:rPr>
      </w:pPr>
    </w:p>
    <w:p w:rsidR="00B36C97" w:rsidRDefault="00B36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David" w:hint="cs"/>
          <w:i/>
          <w:iCs/>
          <w:rtl/>
        </w:rPr>
      </w:pPr>
      <w:r>
        <w:rPr>
          <w:rFonts w:ascii="Tahoma" w:hAnsi="Tahoma" w:cs="David" w:hint="cs"/>
          <w:i/>
          <w:iCs/>
          <w:rtl/>
        </w:rPr>
        <w:t>מי מעריך ואת מי?</w:t>
      </w:r>
    </w:p>
    <w:p w:rsidR="00B36C97" w:rsidRDefault="00DA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David" w:hint="cs"/>
          <w:rtl/>
        </w:rPr>
      </w:pPr>
      <w:r>
        <w:rPr>
          <w:rFonts w:ascii="Tahoma" w:hAnsi="Tahoma" w:cs="David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4817745</wp:posOffset>
                </wp:positionH>
                <wp:positionV relativeFrom="paragraph">
                  <wp:posOffset>40005</wp:posOffset>
                </wp:positionV>
                <wp:extent cx="457200" cy="0"/>
                <wp:effectExtent l="0" t="0" r="0" b="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left:0;text-align:lef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35pt,3.15pt" to="415.3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">
                <v:stroke endarrow="block"/>
              </v:line>
            </w:pict>
          </mc:Fallback>
        </mc:AlternateContent>
      </w:r>
      <w:r>
        <w:rPr>
          <w:rFonts w:ascii="Tahoma" w:hAnsi="Tahoma" w:cs="David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1388745</wp:posOffset>
                </wp:positionH>
                <wp:positionV relativeFrom="paragraph">
                  <wp:posOffset>40005</wp:posOffset>
                </wp:positionV>
                <wp:extent cx="457200" cy="0"/>
                <wp:effectExtent l="0" t="0" r="0" b="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left:0;text-align:lef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35pt,3.15pt" to="145.3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">
                <v:stroke endarrow="block"/>
              </v:line>
            </w:pict>
          </mc:Fallback>
        </mc:AlternateContent>
      </w:r>
      <w:r w:rsidR="00B36C97">
        <w:rPr>
          <w:rFonts w:ascii="Tahoma" w:hAnsi="Tahoma" w:cs="David" w:hint="cs"/>
          <w:rtl/>
        </w:rPr>
        <w:t>רכזים/מ.צוותים                    מדריכים</w:t>
      </w:r>
      <w:r w:rsidR="00B36C97">
        <w:rPr>
          <w:rFonts w:ascii="Tahoma" w:hAnsi="Tahoma" w:cs="David" w:hint="cs"/>
          <w:rtl/>
        </w:rPr>
        <w:tab/>
      </w:r>
      <w:r w:rsidR="00B36C97">
        <w:rPr>
          <w:rFonts w:ascii="Tahoma" w:hAnsi="Tahoma" w:cs="David" w:hint="cs"/>
          <w:rtl/>
        </w:rPr>
        <w:tab/>
        <w:t xml:space="preserve">             מ.פרויקטים/מ.אזורים                 רכזים/מ.צוותים</w:t>
      </w:r>
    </w:p>
    <w:p w:rsidR="00B36C97" w:rsidRDefault="00DA7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David" w:hint="cs"/>
          <w:rtl/>
        </w:rPr>
      </w:pPr>
      <w:r>
        <w:rPr>
          <w:rFonts w:ascii="Tahoma" w:hAnsi="Tahoma" w:cs="David"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2188845</wp:posOffset>
                </wp:positionH>
                <wp:positionV relativeFrom="paragraph">
                  <wp:posOffset>40005</wp:posOffset>
                </wp:positionV>
                <wp:extent cx="457200" cy="0"/>
                <wp:effectExtent l="0" t="0" r="0" b="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35pt,3.15pt" to="208.3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">
                <v:stroke endarrow="block"/>
              </v:line>
            </w:pict>
          </mc:Fallback>
        </mc:AlternateContent>
      </w:r>
      <w:r>
        <w:rPr>
          <w:rFonts w:ascii="Tahoma" w:hAnsi="Tahoma" w:cs="David"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4932045</wp:posOffset>
                </wp:positionH>
                <wp:positionV relativeFrom="paragraph">
                  <wp:posOffset>40005</wp:posOffset>
                </wp:positionV>
                <wp:extent cx="457200" cy="0"/>
                <wp:effectExtent l="0" t="0" r="0" b="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8.35pt,3.15pt" to="424.3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">
                <v:stroke endarrow="block"/>
              </v:line>
            </w:pict>
          </mc:Fallback>
        </mc:AlternateContent>
      </w:r>
      <w:r w:rsidR="00B36C97">
        <w:rPr>
          <w:rFonts w:ascii="Tahoma" w:hAnsi="Tahoma" w:cs="David" w:hint="cs"/>
          <w:rtl/>
        </w:rPr>
        <w:t>מנהלי התוכניות</w:t>
      </w:r>
      <w:r w:rsidR="00B36C97">
        <w:rPr>
          <w:rFonts w:ascii="Tahoma" w:hAnsi="Tahoma" w:cs="David" w:hint="cs"/>
          <w:noProof/>
          <w:rtl/>
          <w:lang w:eastAsia="en-US"/>
        </w:rPr>
        <w:t xml:space="preserve">                </w:t>
      </w:r>
      <w:r w:rsidR="00D00591">
        <w:rPr>
          <w:rFonts w:ascii="Tahoma" w:hAnsi="Tahoma" w:cs="David" w:hint="cs"/>
          <w:rtl/>
        </w:rPr>
        <w:t xml:space="preserve"> </w:t>
      </w:r>
      <w:r w:rsidR="00B36C97">
        <w:rPr>
          <w:rFonts w:ascii="Tahoma" w:hAnsi="Tahoma" w:cs="David" w:hint="cs"/>
          <w:rtl/>
        </w:rPr>
        <w:t>מ.פ</w:t>
      </w:r>
      <w:r w:rsidR="00D00591">
        <w:rPr>
          <w:rFonts w:ascii="Tahoma" w:hAnsi="Tahoma" w:cs="David" w:hint="cs"/>
          <w:rtl/>
        </w:rPr>
        <w:t xml:space="preserve">רויקטים/מ.אזורים               </w:t>
      </w:r>
      <w:r w:rsidR="00B36C97">
        <w:rPr>
          <w:rFonts w:ascii="Tahoma" w:hAnsi="Tahoma" w:cs="David" w:hint="cs"/>
          <w:rtl/>
        </w:rPr>
        <w:t xml:space="preserve">מנכ"ל      </w:t>
      </w:r>
      <w:r w:rsidR="00DD56E4">
        <w:rPr>
          <w:rFonts w:ascii="Tahoma" w:hAnsi="Tahoma" w:cs="David" w:hint="cs"/>
          <w:rtl/>
        </w:rPr>
        <w:t xml:space="preserve">              מנהלי התוכניות, צוות הנהלה</w:t>
      </w:r>
      <w:r w:rsidR="00B36C97">
        <w:rPr>
          <w:rFonts w:ascii="Tahoma" w:hAnsi="Tahoma" w:cs="David" w:hint="cs"/>
          <w:rtl/>
        </w:rPr>
        <w:t xml:space="preserve">               </w:t>
      </w:r>
    </w:p>
    <w:p w:rsidR="00B36C97" w:rsidRDefault="00B36C97">
      <w:pPr>
        <w:jc w:val="both"/>
        <w:rPr>
          <w:rFonts w:ascii="Tahoma" w:hAnsi="Tahoma" w:cs="David" w:hint="cs"/>
          <w:rtl/>
        </w:rPr>
      </w:pPr>
    </w:p>
    <w:p w:rsidR="00B36C97" w:rsidRDefault="00B36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David" w:hint="cs"/>
          <w:i/>
          <w:iCs/>
          <w:rtl/>
        </w:rPr>
      </w:pPr>
      <w:r>
        <w:rPr>
          <w:rFonts w:ascii="Tahoma" w:hAnsi="Tahoma" w:cs="David" w:hint="cs"/>
          <w:i/>
          <w:iCs/>
          <w:rtl/>
        </w:rPr>
        <w:t>איך?</w:t>
      </w:r>
    </w:p>
    <w:p w:rsidR="00B36C97" w:rsidRDefault="00B36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David" w:hint="cs"/>
          <w:rtl/>
        </w:rPr>
      </w:pPr>
      <w:r>
        <w:rPr>
          <w:rFonts w:ascii="Tahoma" w:hAnsi="Tahoma" w:cs="David" w:hint="cs"/>
          <w:rtl/>
        </w:rPr>
        <w:t>הטופס ישלח לעובד שבוע לפני השיחה. העובד ומנהלו ימלאו את הטופס ויגיעו עימו לפגישה.</w:t>
      </w:r>
    </w:p>
    <w:p w:rsidR="00B36C97" w:rsidRDefault="00B36C97" w:rsidP="00F71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David" w:hint="cs"/>
          <w:rtl/>
        </w:rPr>
      </w:pPr>
      <w:r>
        <w:rPr>
          <w:rFonts w:ascii="Tahoma" w:hAnsi="Tahoma" w:cs="David" w:hint="cs"/>
          <w:rtl/>
        </w:rPr>
        <w:t xml:space="preserve">הטפסים ישמרו בכונן </w:t>
      </w:r>
      <w:hyperlink r:id="rId8" w:history="1">
        <w:r w:rsidR="00F71F40" w:rsidRPr="00F71F40">
          <w:rPr>
            <w:rStyle w:val="Hyperlink"/>
            <w:rFonts w:ascii="Tahoma" w:hAnsi="Tahoma" w:cs="David"/>
          </w:rPr>
          <w:t>W</w:t>
        </w:r>
        <w:r w:rsidR="00F71F40" w:rsidRPr="00F71F40">
          <w:rPr>
            <w:rStyle w:val="Hyperlink"/>
            <w:rFonts w:ascii="Tahoma" w:hAnsi="Tahoma" w:cs="David"/>
            <w:rtl/>
          </w:rPr>
          <w:t>:\משאבי אנוש\הערכה\הערכת ביצועים\תפוח ונטע\הערכת מנהלים</w:t>
        </w:r>
      </w:hyperlink>
    </w:p>
    <w:p w:rsidR="00B36C97" w:rsidRDefault="00B36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David" w:hint="cs"/>
          <w:rtl/>
        </w:rPr>
      </w:pPr>
      <w:r>
        <w:rPr>
          <w:rFonts w:ascii="Tahoma" w:hAnsi="Tahoma" w:cs="David" w:hint="cs"/>
          <w:rtl/>
        </w:rPr>
        <w:t>לכל מנהל הרשאה לעובדיו בלבד ולמנכ"ל הרשאה לכלל התיקיות.</w:t>
      </w:r>
    </w:p>
    <w:p w:rsidR="00B36C97" w:rsidRDefault="00B36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David" w:hint="cs"/>
          <w:i/>
          <w:iCs/>
        </w:rPr>
      </w:pPr>
      <w:r>
        <w:rPr>
          <w:rFonts w:ascii="Tahoma" w:hAnsi="Tahoma" w:cs="David" w:hint="cs"/>
          <w:i/>
          <w:iCs/>
          <w:rtl/>
        </w:rPr>
        <w:t>דגשים למהלך</w:t>
      </w:r>
    </w:p>
    <w:p w:rsidR="009179C4" w:rsidRDefault="00B36C97" w:rsidP="00DD5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David" w:hint="cs"/>
          <w:rtl/>
        </w:rPr>
      </w:pPr>
      <w:r>
        <w:rPr>
          <w:rFonts w:ascii="Tahoma" w:hAnsi="Tahoma" w:cs="David" w:hint="cs"/>
        </w:rPr>
        <w:sym w:font="Wingdings" w:char="F0AB"/>
      </w:r>
      <w:r>
        <w:rPr>
          <w:rFonts w:ascii="Tahoma" w:hAnsi="Tahoma" w:cs="David" w:hint="cs"/>
          <w:rtl/>
        </w:rPr>
        <w:t xml:space="preserve"> </w:t>
      </w:r>
      <w:r w:rsidRPr="00DD56E4">
        <w:rPr>
          <w:rFonts w:ascii="Tahoma" w:hAnsi="Tahoma" w:cs="David" w:hint="cs"/>
          <w:rtl/>
        </w:rPr>
        <w:t>על המנהל להתכונן לשיחה התקופתית ולה</w:t>
      </w:r>
      <w:r w:rsidR="00DD56E4" w:rsidRPr="00DD56E4">
        <w:rPr>
          <w:rFonts w:ascii="Tahoma" w:hAnsi="Tahoma" w:cs="David" w:hint="cs"/>
          <w:rtl/>
        </w:rPr>
        <w:t xml:space="preserve">שקיע בחשיבה על אופן ניהול השיחה. </w:t>
      </w:r>
    </w:p>
    <w:p w:rsidR="00B36C97" w:rsidRPr="009179C4" w:rsidRDefault="009179C4" w:rsidP="0091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David" w:hint="cs"/>
          <w:rtl/>
        </w:rPr>
      </w:pPr>
      <w:r>
        <w:rPr>
          <w:rFonts w:ascii="Tahoma" w:hAnsi="Tahoma" w:cs="David" w:hint="cs"/>
        </w:rPr>
        <w:sym w:font="Wingdings" w:char="F0AB"/>
      </w:r>
      <w:r>
        <w:rPr>
          <w:rFonts w:ascii="Tahoma" w:hAnsi="Tahoma" w:cs="David" w:hint="cs"/>
          <w:rtl/>
        </w:rPr>
        <w:t xml:space="preserve"> </w:t>
      </w:r>
      <w:r w:rsidR="00DD56E4" w:rsidRPr="00DD56E4">
        <w:rPr>
          <w:rFonts w:ascii="Arial" w:hAnsi="Arial" w:cs="David"/>
          <w:rtl/>
        </w:rPr>
        <w:t xml:space="preserve">לגבי הערכת עובדים שמנוהלים </w:t>
      </w:r>
      <w:r>
        <w:rPr>
          <w:rFonts w:ascii="Arial" w:hAnsi="Arial" w:cs="David"/>
          <w:rtl/>
        </w:rPr>
        <w:t>ע</w:t>
      </w:r>
      <w:r>
        <w:rPr>
          <w:rFonts w:ascii="Arial" w:hAnsi="Arial" w:cs="David" w:hint="cs"/>
          <w:rtl/>
        </w:rPr>
        <w:t>ל-ידי</w:t>
      </w:r>
      <w:r w:rsidR="00DD56E4" w:rsidRPr="00DD56E4">
        <w:rPr>
          <w:rFonts w:ascii="Arial" w:hAnsi="Arial" w:cs="David"/>
          <w:rtl/>
        </w:rPr>
        <w:t xml:space="preserve"> מספר מנהלים</w:t>
      </w:r>
      <w:r>
        <w:rPr>
          <w:rFonts w:ascii="Arial" w:hAnsi="Arial" w:cs="David" w:hint="cs"/>
          <w:rtl/>
        </w:rPr>
        <w:t xml:space="preserve"> </w:t>
      </w:r>
      <w:r w:rsidR="00DD56E4" w:rsidRPr="00DD56E4">
        <w:rPr>
          <w:rFonts w:ascii="Arial" w:hAnsi="Arial" w:cs="David"/>
          <w:rtl/>
        </w:rPr>
        <w:t xml:space="preserve">- </w:t>
      </w:r>
      <w:r w:rsidR="00DD56E4" w:rsidRPr="00DD56E4">
        <w:rPr>
          <w:rFonts w:ascii="Arial" w:hAnsi="Arial" w:cs="David" w:hint="cs"/>
          <w:rtl/>
        </w:rPr>
        <w:t xml:space="preserve">חשוב לקיים </w:t>
      </w:r>
      <w:r w:rsidR="00DD56E4" w:rsidRPr="00DD56E4">
        <w:rPr>
          <w:rFonts w:ascii="Arial" w:hAnsi="Arial" w:cs="David"/>
          <w:rtl/>
        </w:rPr>
        <w:t>התייעצות ו</w:t>
      </w:r>
      <w:r w:rsidR="00DD56E4" w:rsidRPr="00DD56E4">
        <w:rPr>
          <w:rFonts w:ascii="Arial" w:hAnsi="Arial" w:cs="David" w:hint="cs"/>
          <w:rtl/>
        </w:rPr>
        <w:t>ל</w:t>
      </w:r>
      <w:r>
        <w:rPr>
          <w:rFonts w:ascii="Arial" w:hAnsi="Arial" w:cs="David" w:hint="cs"/>
          <w:rtl/>
        </w:rPr>
        <w:t>אסוף</w:t>
      </w:r>
      <w:r w:rsidR="00DD56E4" w:rsidRPr="00DD56E4">
        <w:rPr>
          <w:rFonts w:ascii="Arial" w:hAnsi="Arial" w:cs="David"/>
          <w:rtl/>
        </w:rPr>
        <w:t xml:space="preserve"> מידע לפני</w:t>
      </w:r>
      <w:r w:rsidR="00DD56E4" w:rsidRPr="00DD56E4">
        <w:rPr>
          <w:rFonts w:ascii="Arial" w:hAnsi="Arial" w:cs="David" w:hint="cs"/>
          <w:rtl/>
        </w:rPr>
        <w:t xml:space="preserve"> השיחה.</w:t>
      </w:r>
    </w:p>
    <w:p w:rsidR="00B36C97" w:rsidRPr="00DD56E4" w:rsidRDefault="00B36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David" w:hint="cs"/>
          <w:rtl/>
        </w:rPr>
      </w:pPr>
      <w:r w:rsidRPr="00DD56E4">
        <w:rPr>
          <w:rFonts w:ascii="Tahoma" w:hAnsi="Tahoma" w:cs="David" w:hint="cs"/>
        </w:rPr>
        <w:sym w:font="Wingdings" w:char="F0AB"/>
      </w:r>
      <w:r w:rsidRPr="00DD56E4">
        <w:rPr>
          <w:rFonts w:ascii="Tahoma" w:hAnsi="Tahoma" w:cs="David" w:hint="cs"/>
          <w:rtl/>
        </w:rPr>
        <w:t xml:space="preserve"> כדאי </w:t>
      </w:r>
      <w:r w:rsidR="001926AB">
        <w:rPr>
          <w:rFonts w:ascii="Tahoma" w:hAnsi="Tahoma" w:cs="David" w:hint="cs"/>
          <w:rtl/>
        </w:rPr>
        <w:t xml:space="preserve">ורצוי </w:t>
      </w:r>
      <w:r w:rsidRPr="00DD56E4">
        <w:rPr>
          <w:rFonts w:ascii="Tahoma" w:hAnsi="Tahoma" w:cs="David" w:hint="cs"/>
          <w:rtl/>
        </w:rPr>
        <w:t xml:space="preserve">לפתוח </w:t>
      </w:r>
      <w:r w:rsidR="001926AB">
        <w:rPr>
          <w:rFonts w:ascii="Tahoma" w:hAnsi="Tahoma" w:cs="David" w:hint="cs"/>
          <w:rtl/>
        </w:rPr>
        <w:t xml:space="preserve">את השיחה </w:t>
      </w:r>
      <w:r w:rsidRPr="00DD56E4">
        <w:rPr>
          <w:rFonts w:ascii="Tahoma" w:hAnsi="Tahoma" w:cs="David" w:hint="cs"/>
          <w:rtl/>
        </w:rPr>
        <w:t xml:space="preserve">בהערכה לעובד. פתיחת אפשרות למשוב הדדי ושיתוף יוצרת איזון ויחסי גומלין. </w:t>
      </w:r>
    </w:p>
    <w:p w:rsidR="00B36C97" w:rsidRDefault="00B36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David" w:hint="cs"/>
          <w:rtl/>
        </w:rPr>
      </w:pPr>
      <w:r>
        <w:rPr>
          <w:rFonts w:ascii="Tahoma" w:hAnsi="Tahoma" w:cs="David" w:hint="cs"/>
        </w:rPr>
        <w:sym w:font="Wingdings" w:char="F0AB"/>
      </w:r>
      <w:r>
        <w:rPr>
          <w:rFonts w:ascii="Tahoma" w:hAnsi="Tahoma" w:cs="David" w:hint="cs"/>
          <w:rtl/>
        </w:rPr>
        <w:t xml:space="preserve"> השיחה תתייחס להתנהגות ולא לתכונות ומאפייני אישיות ותתמקד בפתרון הבעיות.</w:t>
      </w:r>
    </w:p>
    <w:p w:rsidR="00B36C97" w:rsidRDefault="00B36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David" w:hint="cs"/>
          <w:rtl/>
        </w:rPr>
      </w:pPr>
      <w:r>
        <w:rPr>
          <w:rFonts w:ascii="Tahoma" w:hAnsi="Tahoma" w:cs="David" w:hint="cs"/>
        </w:rPr>
        <w:sym w:font="Wingdings" w:char="F0AB"/>
      </w:r>
      <w:r>
        <w:rPr>
          <w:rFonts w:ascii="Tahoma" w:hAnsi="Tahoma" w:cs="David" w:hint="cs"/>
          <w:rtl/>
        </w:rPr>
        <w:t xml:space="preserve"> על השיחה להיות ממוקדת ולא כללית, מגובה בדוגמאות מוחשיות.</w:t>
      </w:r>
    </w:p>
    <w:p w:rsidR="00B36C97" w:rsidRDefault="00B36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David" w:hint="cs"/>
          <w:rtl/>
        </w:rPr>
      </w:pPr>
      <w:r>
        <w:rPr>
          <w:rFonts w:ascii="Tahoma" w:hAnsi="Tahoma" w:cs="David" w:hint="cs"/>
        </w:rPr>
        <w:sym w:font="Wingdings" w:char="F0AB"/>
      </w:r>
      <w:r>
        <w:rPr>
          <w:rFonts w:ascii="Tahoma" w:hAnsi="Tahoma" w:cs="David" w:hint="cs"/>
          <w:rtl/>
        </w:rPr>
        <w:t xml:space="preserve"> אמפטיה לצד השני מקדמת את התהליך. היכולת להבין את העובד יוצרת פתיחות וגמישות של שני הצדדים. ככל    </w:t>
      </w:r>
    </w:p>
    <w:p w:rsidR="00B36C97" w:rsidRDefault="00B36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David" w:hint="cs"/>
          <w:rtl/>
        </w:rPr>
      </w:pPr>
      <w:r>
        <w:rPr>
          <w:rFonts w:ascii="Tahoma" w:hAnsi="Tahoma" w:cs="David" w:hint="cs"/>
          <w:rtl/>
        </w:rPr>
        <w:t xml:space="preserve">     שהאוויר</w:t>
      </w:r>
      <w:r>
        <w:rPr>
          <w:rFonts w:ascii="Tahoma" w:hAnsi="Tahoma" w:cs="David" w:hint="eastAsia"/>
          <w:rtl/>
        </w:rPr>
        <w:t>ה</w:t>
      </w:r>
      <w:r>
        <w:rPr>
          <w:rFonts w:ascii="Tahoma" w:hAnsi="Tahoma" w:cs="David" w:hint="cs"/>
          <w:rtl/>
        </w:rPr>
        <w:t xml:space="preserve"> תהיה פתוחה יותר ונעימה יותר, כך הסיכוי לפתיחת ערוץ תקשורת גדול יותר.</w:t>
      </w:r>
    </w:p>
    <w:p w:rsidR="00B36C97" w:rsidRDefault="00B36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ahoma" w:hAnsi="Tahoma" w:cs="David" w:hint="cs"/>
          <w:rtl/>
        </w:rPr>
      </w:pPr>
      <w:r>
        <w:rPr>
          <w:rFonts w:ascii="Tahoma" w:hAnsi="Tahoma" w:cs="David" w:hint="cs"/>
        </w:rPr>
        <w:sym w:font="Wingdings" w:char="F0AB"/>
      </w:r>
      <w:r>
        <w:rPr>
          <w:rFonts w:ascii="Tahoma" w:hAnsi="Tahoma" w:cs="David" w:hint="cs"/>
          <w:rtl/>
        </w:rPr>
        <w:t xml:space="preserve"> יש להתמקד ביעדים עתידיים, חוזקות העובד והזדמנויות לשיפור וצמיחה.</w:t>
      </w:r>
    </w:p>
    <w:sectPr w:rsidR="00B36C97">
      <w:headerReference w:type="default" r:id="rId9"/>
      <w:endnotePr>
        <w:numFmt w:val="lowerLetter"/>
      </w:endnotePr>
      <w:pgSz w:w="12242" w:h="15842" w:code="1"/>
      <w:pgMar w:top="144" w:right="1138" w:bottom="432" w:left="1138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E06" w:rsidRDefault="008C0E06">
      <w:r>
        <w:separator/>
      </w:r>
    </w:p>
  </w:endnote>
  <w:endnote w:type="continuationSeparator" w:id="0">
    <w:p w:rsidR="008C0E06" w:rsidRDefault="008C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E06" w:rsidRDefault="008C0E06">
      <w:r>
        <w:separator/>
      </w:r>
    </w:p>
  </w:footnote>
  <w:footnote w:type="continuationSeparator" w:id="0">
    <w:p w:rsidR="008C0E06" w:rsidRDefault="008C0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tblLayout w:type="fixed"/>
      <w:tblLook w:val="0000" w:firstRow="0" w:lastRow="0" w:firstColumn="0" w:lastColumn="0" w:noHBand="0" w:noVBand="0"/>
    </w:tblPr>
    <w:tblGrid>
      <w:gridCol w:w="5546"/>
      <w:gridCol w:w="3260"/>
    </w:tblGrid>
    <w:tr w:rsidR="00DD56E4">
      <w:tblPrEx>
        <w:tblCellMar>
          <w:top w:w="0" w:type="dxa"/>
          <w:bottom w:w="0" w:type="dxa"/>
        </w:tblCellMar>
      </w:tblPrEx>
      <w:tc>
        <w:tcPr>
          <w:tcW w:w="5546" w:type="dxa"/>
        </w:tcPr>
        <w:p w:rsidR="00DD56E4" w:rsidRDefault="00DA72F2">
          <w:pPr>
            <w:pStyle w:val="a3"/>
            <w:bidi w:val="0"/>
            <w:ind w:left="34"/>
            <w:rPr>
              <w:rFonts w:ascii="Tahoma" w:hAnsi="Tahoma" w:cs="Tahoma"/>
              <w:color w:val="008000"/>
              <w:sz w:val="18"/>
              <w:szCs w:val="18"/>
              <w:rtl/>
            </w:rPr>
          </w:pPr>
          <w:r>
            <w:rPr>
              <w:rFonts w:ascii="Tahoma" w:hAnsi="Tahoma" w:cs="Tahoma"/>
              <w:noProof/>
              <w:sz w:val="18"/>
              <w:szCs w:val="18"/>
              <w:lang w:eastAsia="en-US"/>
            </w:rPr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91440</wp:posOffset>
                </wp:positionH>
                <wp:positionV relativeFrom="paragraph">
                  <wp:posOffset>-34925</wp:posOffset>
                </wp:positionV>
                <wp:extent cx="1137285" cy="1047750"/>
                <wp:effectExtent l="0" t="0" r="5715" b="0"/>
                <wp:wrapTopAndBottom/>
                <wp:docPr id="6" name="תמונה 6" descr="tapau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tapauh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28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D56E4">
            <w:rPr>
              <w:rFonts w:ascii="Tahoma" w:hAnsi="Tahoma" w:cs="Tahoma"/>
              <w:color w:val="008000"/>
              <w:sz w:val="18"/>
              <w:szCs w:val="18"/>
              <w:rtl/>
            </w:rPr>
            <w:t>תפוח - העמותה לקידום</w:t>
          </w:r>
        </w:p>
        <w:p w:rsidR="00DD56E4" w:rsidRDefault="00DD56E4">
          <w:pPr>
            <w:pStyle w:val="a3"/>
            <w:bidi w:val="0"/>
            <w:ind w:left="34"/>
            <w:rPr>
              <w:rFonts w:ascii="Tahoma" w:hAnsi="Tahoma" w:cs="Tahoma"/>
              <w:color w:val="008000"/>
              <w:sz w:val="18"/>
              <w:szCs w:val="18"/>
            </w:rPr>
          </w:pPr>
          <w:r>
            <w:rPr>
              <w:rFonts w:ascii="Tahoma" w:hAnsi="Tahoma" w:cs="Tahoma"/>
              <w:color w:val="008000"/>
              <w:sz w:val="18"/>
              <w:szCs w:val="18"/>
              <w:rtl/>
            </w:rPr>
            <w:t>עידן המידע בישראל</w:t>
          </w:r>
        </w:p>
        <w:p w:rsidR="00DD56E4" w:rsidRDefault="00DD56E4">
          <w:pPr>
            <w:pStyle w:val="a3"/>
            <w:bidi w:val="0"/>
            <w:ind w:left="34"/>
            <w:rPr>
              <w:rFonts w:ascii="Tahoma" w:hAnsi="Tahoma" w:cs="Tahoma"/>
              <w:color w:val="008000"/>
              <w:sz w:val="16"/>
              <w:szCs w:val="16"/>
            </w:rPr>
          </w:pPr>
          <w:r>
            <w:rPr>
              <w:rFonts w:ascii="Tahoma" w:hAnsi="Tahoma" w:cs="Tahoma"/>
              <w:color w:val="008000"/>
              <w:sz w:val="16"/>
              <w:szCs w:val="16"/>
              <w:rtl/>
            </w:rPr>
            <w:t>רח' ברודצקי 36</w:t>
          </w:r>
        </w:p>
        <w:p w:rsidR="00DD56E4" w:rsidRDefault="00DD56E4">
          <w:pPr>
            <w:pStyle w:val="a3"/>
            <w:bidi w:val="0"/>
            <w:ind w:left="34"/>
            <w:rPr>
              <w:rFonts w:ascii="Tahoma" w:hAnsi="Tahoma" w:cs="Tahoma"/>
              <w:color w:val="008000"/>
              <w:sz w:val="16"/>
              <w:szCs w:val="16"/>
              <w:rtl/>
            </w:rPr>
          </w:pPr>
          <w:r>
            <w:rPr>
              <w:rFonts w:ascii="Tahoma" w:hAnsi="Tahoma" w:cs="Tahoma"/>
              <w:color w:val="008000"/>
              <w:sz w:val="16"/>
              <w:szCs w:val="16"/>
              <w:rtl/>
            </w:rPr>
            <w:t>תל-אביב, 69051</w:t>
          </w:r>
        </w:p>
        <w:p w:rsidR="00DD56E4" w:rsidRDefault="00DD56E4">
          <w:pPr>
            <w:pStyle w:val="a3"/>
            <w:bidi w:val="0"/>
            <w:ind w:left="34"/>
            <w:rPr>
              <w:rFonts w:ascii="Tahoma" w:hAnsi="Tahoma" w:cs="Tahoma"/>
              <w:color w:val="008000"/>
              <w:sz w:val="16"/>
              <w:szCs w:val="16"/>
            </w:rPr>
          </w:pPr>
        </w:p>
        <w:p w:rsidR="00DD56E4" w:rsidRDefault="00DD56E4">
          <w:pPr>
            <w:pStyle w:val="a3"/>
            <w:bidi w:val="0"/>
            <w:ind w:left="34"/>
            <w:rPr>
              <w:rFonts w:ascii="Tahoma" w:hAnsi="Tahoma" w:cs="Tahoma"/>
              <w:color w:val="008000"/>
              <w:sz w:val="16"/>
              <w:szCs w:val="16"/>
            </w:rPr>
          </w:pPr>
          <w:r>
            <w:rPr>
              <w:rFonts w:ascii="Tahoma" w:hAnsi="Tahoma" w:cs="Tahoma"/>
              <w:color w:val="008000"/>
              <w:sz w:val="16"/>
              <w:szCs w:val="16"/>
              <w:rtl/>
            </w:rPr>
            <w:t>טל': 03-7453570</w:t>
          </w:r>
        </w:p>
        <w:p w:rsidR="00DD56E4" w:rsidRDefault="00DD56E4">
          <w:pPr>
            <w:pStyle w:val="a3"/>
            <w:bidi w:val="0"/>
            <w:ind w:left="34"/>
            <w:rPr>
              <w:rFonts w:ascii="Tahoma" w:hAnsi="Tahoma" w:cs="Tahoma"/>
              <w:color w:val="008000"/>
              <w:sz w:val="16"/>
              <w:szCs w:val="16"/>
            </w:rPr>
          </w:pPr>
          <w:r>
            <w:rPr>
              <w:rFonts w:ascii="Tahoma" w:hAnsi="Tahoma" w:cs="Tahoma"/>
              <w:color w:val="008000"/>
              <w:sz w:val="16"/>
              <w:szCs w:val="16"/>
              <w:rtl/>
            </w:rPr>
            <w:t>פקס: 03-7453569</w:t>
          </w:r>
        </w:p>
        <w:p w:rsidR="00DD56E4" w:rsidRDefault="00DD56E4">
          <w:pPr>
            <w:pStyle w:val="a3"/>
            <w:bidi w:val="0"/>
            <w:ind w:left="34"/>
            <w:rPr>
              <w:rFonts w:ascii="Tahoma" w:hAnsi="Tahoma" w:cs="Tahoma"/>
              <w:color w:val="008000"/>
              <w:sz w:val="16"/>
              <w:szCs w:val="16"/>
              <w:rtl/>
            </w:rPr>
          </w:pPr>
          <w:r>
            <w:rPr>
              <w:rFonts w:ascii="Tahoma" w:hAnsi="Tahoma" w:cs="Tahoma"/>
              <w:color w:val="008000"/>
              <w:sz w:val="16"/>
              <w:szCs w:val="16"/>
            </w:rPr>
            <w:t>www.tapuah.org.il</w:t>
          </w:r>
        </w:p>
      </w:tc>
      <w:tc>
        <w:tcPr>
          <w:tcW w:w="3260" w:type="dxa"/>
          <w:tcBorders>
            <w:left w:val="single" w:sz="4" w:space="0" w:color="008000"/>
            <w:right w:val="single" w:sz="4" w:space="0" w:color="008000"/>
          </w:tcBorders>
        </w:tcPr>
        <w:p w:rsidR="00DD56E4" w:rsidRDefault="00DD56E4">
          <w:pPr>
            <w:pStyle w:val="a3"/>
            <w:bidi w:val="0"/>
            <w:ind w:left="34"/>
            <w:rPr>
              <w:rFonts w:ascii="Tahoma" w:hAnsi="Tahoma" w:cs="Tahoma"/>
              <w:color w:val="008000"/>
              <w:sz w:val="18"/>
              <w:szCs w:val="18"/>
            </w:rPr>
          </w:pPr>
          <w:r>
            <w:rPr>
              <w:rFonts w:ascii="Tahoma" w:hAnsi="Tahoma" w:cs="Tahoma"/>
              <w:color w:val="008000"/>
              <w:sz w:val="18"/>
              <w:szCs w:val="18"/>
            </w:rPr>
            <w:t xml:space="preserve">Tapuah - The Israeli Society for the </w:t>
          </w:r>
        </w:p>
        <w:p w:rsidR="00DD56E4" w:rsidRDefault="00DD56E4">
          <w:pPr>
            <w:pStyle w:val="a3"/>
            <w:bidi w:val="0"/>
            <w:ind w:left="34"/>
            <w:rPr>
              <w:rFonts w:ascii="Tahoma" w:hAnsi="Tahoma" w:cs="Tahoma"/>
              <w:color w:val="008000"/>
              <w:sz w:val="18"/>
              <w:szCs w:val="18"/>
            </w:rPr>
          </w:pPr>
          <w:r>
            <w:rPr>
              <w:rFonts w:ascii="Tahoma" w:hAnsi="Tahoma" w:cs="Tahoma"/>
              <w:color w:val="008000"/>
              <w:sz w:val="18"/>
              <w:szCs w:val="18"/>
            </w:rPr>
            <w:t>Advancement of the Information Age</w:t>
          </w:r>
        </w:p>
        <w:p w:rsidR="00DD56E4" w:rsidRDefault="00DD56E4">
          <w:pPr>
            <w:pStyle w:val="a3"/>
            <w:bidi w:val="0"/>
            <w:ind w:left="34"/>
            <w:rPr>
              <w:rFonts w:ascii="Tahoma" w:hAnsi="Tahoma" w:cs="Tahoma"/>
              <w:color w:val="008000"/>
              <w:sz w:val="16"/>
              <w:szCs w:val="16"/>
            </w:rPr>
          </w:pPr>
          <w:smartTag w:uri="urn:schemas-microsoft-com:office:smarttags" w:element="Street">
            <w:smartTag w:uri="urn:schemas-microsoft-com:office:smarttags" w:element="address">
              <w:r>
                <w:rPr>
                  <w:rFonts w:ascii="Tahoma" w:hAnsi="Tahoma" w:cs="Tahoma"/>
                  <w:color w:val="008000"/>
                  <w:sz w:val="16"/>
                  <w:szCs w:val="16"/>
                </w:rPr>
                <w:t>36 Brodetzki St</w:t>
              </w:r>
            </w:smartTag>
          </w:smartTag>
          <w:r>
            <w:rPr>
              <w:rFonts w:ascii="Tahoma" w:hAnsi="Tahoma" w:cs="Tahoma"/>
              <w:color w:val="008000"/>
              <w:sz w:val="16"/>
              <w:szCs w:val="16"/>
            </w:rPr>
            <w:t>.</w:t>
          </w:r>
        </w:p>
        <w:p w:rsidR="00DD56E4" w:rsidRDefault="00DD56E4">
          <w:pPr>
            <w:pStyle w:val="a3"/>
            <w:bidi w:val="0"/>
            <w:ind w:left="34"/>
            <w:rPr>
              <w:rFonts w:ascii="Tahoma" w:hAnsi="Tahoma" w:cs="Tahoma"/>
              <w:color w:val="008000"/>
              <w:sz w:val="16"/>
              <w:szCs w:val="16"/>
            </w:rPr>
          </w:pPr>
          <w:r>
            <w:rPr>
              <w:rFonts w:ascii="Tahoma" w:hAnsi="Tahoma" w:cs="Tahoma"/>
              <w:color w:val="008000"/>
              <w:sz w:val="16"/>
              <w:szCs w:val="16"/>
            </w:rPr>
            <w:t>Tel-Aviv, 69051</w:t>
          </w:r>
        </w:p>
        <w:p w:rsidR="00DD56E4" w:rsidRDefault="00DD56E4">
          <w:pPr>
            <w:pStyle w:val="a3"/>
            <w:bidi w:val="0"/>
            <w:ind w:left="34"/>
            <w:rPr>
              <w:rFonts w:ascii="Tahoma" w:hAnsi="Tahoma" w:cs="Tahoma"/>
              <w:color w:val="008000"/>
              <w:sz w:val="16"/>
              <w:szCs w:val="16"/>
            </w:rPr>
          </w:pPr>
        </w:p>
        <w:p w:rsidR="00DD56E4" w:rsidRDefault="00DD56E4">
          <w:pPr>
            <w:pStyle w:val="a3"/>
            <w:bidi w:val="0"/>
            <w:ind w:left="34"/>
            <w:rPr>
              <w:rFonts w:ascii="Tahoma" w:hAnsi="Tahoma" w:cs="Tahoma"/>
              <w:color w:val="008000"/>
              <w:sz w:val="16"/>
              <w:szCs w:val="16"/>
              <w:rtl/>
            </w:rPr>
          </w:pPr>
          <w:r>
            <w:rPr>
              <w:rFonts w:ascii="Tahoma" w:hAnsi="Tahoma" w:cs="Tahoma"/>
              <w:color w:val="008000"/>
              <w:sz w:val="16"/>
              <w:szCs w:val="16"/>
            </w:rPr>
            <w:t>Tel: 972-3-</w:t>
          </w:r>
          <w:r>
            <w:rPr>
              <w:rFonts w:ascii="Tahoma" w:hAnsi="Tahoma" w:cs="Tahoma"/>
              <w:color w:val="008000"/>
              <w:sz w:val="16"/>
              <w:szCs w:val="16"/>
              <w:rtl/>
            </w:rPr>
            <w:t>7453570</w:t>
          </w:r>
        </w:p>
        <w:p w:rsidR="00DD56E4" w:rsidRDefault="00DD56E4">
          <w:pPr>
            <w:pStyle w:val="a3"/>
            <w:bidi w:val="0"/>
            <w:ind w:left="34"/>
            <w:rPr>
              <w:rFonts w:ascii="Tahoma" w:hAnsi="Tahoma" w:cs="Tahoma"/>
              <w:color w:val="008000"/>
              <w:sz w:val="16"/>
              <w:szCs w:val="16"/>
            </w:rPr>
          </w:pPr>
          <w:r>
            <w:rPr>
              <w:rFonts w:ascii="Tahoma" w:hAnsi="Tahoma" w:cs="Tahoma"/>
              <w:color w:val="008000"/>
              <w:sz w:val="16"/>
              <w:szCs w:val="16"/>
            </w:rPr>
            <w:t>Fax: 972-3-</w:t>
          </w:r>
          <w:r>
            <w:rPr>
              <w:rFonts w:ascii="Tahoma" w:hAnsi="Tahoma" w:cs="Tahoma"/>
              <w:color w:val="008000"/>
              <w:sz w:val="16"/>
              <w:szCs w:val="16"/>
              <w:rtl/>
            </w:rPr>
            <w:t>74532569</w:t>
          </w:r>
        </w:p>
        <w:p w:rsidR="00DD56E4" w:rsidRDefault="00DD56E4">
          <w:pPr>
            <w:pStyle w:val="a3"/>
            <w:bidi w:val="0"/>
            <w:ind w:left="34"/>
            <w:rPr>
              <w:rFonts w:ascii="Tahoma" w:hAnsi="Tahoma" w:cs="Tahoma"/>
              <w:sz w:val="16"/>
              <w:szCs w:val="16"/>
              <w:rtl/>
            </w:rPr>
          </w:pPr>
          <w:r>
            <w:rPr>
              <w:rFonts w:ascii="Tahoma" w:hAnsi="Tahoma" w:cs="Tahoma"/>
              <w:color w:val="008000"/>
              <w:sz w:val="16"/>
              <w:szCs w:val="16"/>
            </w:rPr>
            <w:t>www.tapuah.org.il</w:t>
          </w:r>
        </w:p>
      </w:tc>
    </w:tr>
  </w:tbl>
  <w:p w:rsidR="00B36C97" w:rsidRDefault="00B36C97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C13522"/>
    <w:multiLevelType w:val="hybridMultilevel"/>
    <w:tmpl w:val="2A08C1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2">
    <w:nsid w:val="13E86AC2"/>
    <w:multiLevelType w:val="singleLevel"/>
    <w:tmpl w:val="FFFFFFFF"/>
    <w:lvl w:ilvl="0">
      <w:numFmt w:val="chosung"/>
      <w:lvlText w:val="•"/>
      <w:legacy w:legacy="1" w:legacySpace="0" w:legacyIndent="0"/>
      <w:lvlJc w:val="left"/>
      <w:rPr>
        <w:rFonts w:ascii="Times New Roman" w:hAnsi="Times New Roman" w:hint="default"/>
        <w:sz w:val="72"/>
      </w:rPr>
    </w:lvl>
  </w:abstractNum>
  <w:abstractNum w:abstractNumId="3">
    <w:nsid w:val="22B70D9A"/>
    <w:multiLevelType w:val="singleLevel"/>
    <w:tmpl w:val="4D56572A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4">
    <w:nsid w:val="24CD7A47"/>
    <w:multiLevelType w:val="hybridMultilevel"/>
    <w:tmpl w:val="CFE2BD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>
    <w:nsid w:val="29AB509E"/>
    <w:multiLevelType w:val="hybridMultilevel"/>
    <w:tmpl w:val="0950917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>
    <w:nsid w:val="37183FFE"/>
    <w:multiLevelType w:val="singleLevel"/>
    <w:tmpl w:val="4D56572A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7">
    <w:nsid w:val="3EC82DA1"/>
    <w:multiLevelType w:val="singleLevel"/>
    <w:tmpl w:val="4D56572A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num w:numId="1">
    <w:abstractNumId w:val="0"/>
    <w:lvlOverride w:ilvl="0">
      <w:lvl w:ilvl="0">
        <w:numFmt w:val="chosung"/>
        <w:lvlText w:val="•"/>
        <w:legacy w:legacy="1" w:legacySpace="0" w:legacyIndent="0"/>
        <w:lvlJc w:val="left"/>
        <w:rPr>
          <w:rFonts w:ascii="Times New Roman" w:hAnsi="Times New Roman" w:hint="default"/>
          <w:sz w:val="64"/>
        </w:rPr>
      </w:lvl>
    </w:lvlOverride>
  </w:num>
  <w:num w:numId="2">
    <w:abstractNumId w:val="0"/>
    <w:lvlOverride w:ilvl="0">
      <w:lvl w:ilvl="0">
        <w:numFmt w:val="chosung"/>
        <w:lvlText w:val="•"/>
        <w:legacy w:legacy="1" w:legacySpace="0" w:legacyIndent="0"/>
        <w:lvlJc w:val="left"/>
        <w:rPr>
          <w:rFonts w:ascii="Times New Roman" w:hAnsi="Times New Roman" w:hint="default"/>
          <w:sz w:val="56"/>
        </w:rPr>
      </w:lvl>
    </w:lvlOverride>
  </w:num>
  <w:num w:numId="3">
    <w:abstractNumId w:val="0"/>
    <w:lvlOverride w:ilvl="0">
      <w:lvl w:ilvl="0">
        <w:numFmt w:val="chosung"/>
        <w:lvlText w:val="•"/>
        <w:legacy w:legacy="1" w:legacySpace="0" w:legacyIndent="0"/>
        <w:lvlJc w:val="left"/>
        <w:rPr>
          <w:rFonts w:ascii="Times New Roman" w:hAnsi="Times New Roman" w:hint="default"/>
          <w:sz w:val="72"/>
        </w:rPr>
      </w:lvl>
    </w:lvlOverride>
  </w:num>
  <w:num w:numId="4">
    <w:abstractNumId w:val="2"/>
  </w:num>
  <w:num w:numId="5">
    <w:abstractNumId w:val="0"/>
    <w:lvlOverride w:ilvl="0">
      <w:lvl w:ilvl="0">
        <w:numFmt w:val="chosung"/>
        <w:lvlText w:val="•"/>
        <w:legacy w:legacy="1" w:legacySpace="0" w:legacyIndent="0"/>
        <w:lvlJc w:val="left"/>
        <w:rPr>
          <w:rFonts w:ascii="Times New Roman" w:hAnsi="Times New Roman" w:hint="default"/>
          <w:sz w:val="64"/>
        </w:rPr>
      </w:lvl>
    </w:lvlOverride>
  </w:num>
  <w:num w:numId="6">
    <w:abstractNumId w:val="0"/>
    <w:lvlOverride w:ilvl="0">
      <w:lvl w:ilvl="0">
        <w:numFmt w:val="chosung"/>
        <w:lvlText w:val="•"/>
        <w:legacy w:legacy="1" w:legacySpace="0" w:legacyIndent="0"/>
        <w:lvlJc w:val="left"/>
        <w:rPr>
          <w:rFonts w:ascii="Times New Roman" w:hAnsi="Times New Roman" w:hint="default"/>
          <w:sz w:val="72"/>
        </w:rPr>
      </w:lvl>
    </w:lvlOverride>
  </w:num>
  <w:num w:numId="7">
    <w:abstractNumId w:val="4"/>
  </w:num>
  <w:num w:numId="8">
    <w:abstractNumId w:val="6"/>
  </w:num>
  <w:num w:numId="9">
    <w:abstractNumId w:val="7"/>
  </w:num>
  <w:num w:numId="10">
    <w:abstractNumId w:val="3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E4"/>
    <w:rsid w:val="000B6271"/>
    <w:rsid w:val="001926AB"/>
    <w:rsid w:val="008C0E06"/>
    <w:rsid w:val="009179C4"/>
    <w:rsid w:val="00964014"/>
    <w:rsid w:val="00B36C97"/>
    <w:rsid w:val="00D00591"/>
    <w:rsid w:val="00DA72F2"/>
    <w:rsid w:val="00DD56E4"/>
    <w:rsid w:val="00F7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  <w:sz w:val="24"/>
      <w:szCs w:val="24"/>
      <w:lang w:eastAsia="he-IL"/>
    </w:rPr>
  </w:style>
  <w:style w:type="paragraph" w:styleId="1">
    <w:name w:val="heading 1"/>
    <w:basedOn w:val="a"/>
    <w:next w:val="a"/>
    <w:qFormat/>
    <w:pPr>
      <w:keepNext/>
      <w:ind w:left="84" w:right="540"/>
      <w:outlineLvl w:val="0"/>
    </w:pPr>
    <w:rPr>
      <w:b/>
      <w:bCs/>
      <w:snapToGrid w:val="0"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Document Map"/>
    <w:basedOn w:val="a"/>
    <w:semiHidden/>
    <w:pPr>
      <w:shd w:val="clear" w:color="auto" w:fill="000080"/>
    </w:pPr>
    <w:rPr>
      <w:rFonts w:ascii="Tahoma" w:cs="Miriam"/>
    </w:rPr>
  </w:style>
  <w:style w:type="paragraph" w:styleId="a6">
    <w:name w:val="Body Text"/>
    <w:basedOn w:val="a"/>
    <w:pPr>
      <w:spacing w:line="360" w:lineRule="auto"/>
      <w:jc w:val="both"/>
    </w:pPr>
    <w:rPr>
      <w:rFonts w:ascii="Arial" w:hAnsi="Arial" w:cs="Times New Roman"/>
      <w:snapToGrid w:val="0"/>
      <w:sz w:val="22"/>
      <w:szCs w:val="22"/>
    </w:rPr>
  </w:style>
  <w:style w:type="paragraph" w:styleId="a7">
    <w:name w:val="Block Text"/>
    <w:basedOn w:val="a"/>
    <w:pPr>
      <w:spacing w:line="360" w:lineRule="auto"/>
      <w:ind w:left="657" w:firstLine="63"/>
      <w:jc w:val="both"/>
    </w:pPr>
    <w:rPr>
      <w:rFonts w:cs="David"/>
    </w:rPr>
  </w:style>
  <w:style w:type="paragraph" w:styleId="a8">
    <w:name w:val="Body Text Indent"/>
    <w:basedOn w:val="a"/>
    <w:pPr>
      <w:spacing w:before="120"/>
      <w:ind w:left="658"/>
      <w:jc w:val="both"/>
    </w:pPr>
    <w:rPr>
      <w:rFonts w:cs="David"/>
      <w:snapToGrid w:val="0"/>
      <w:color w:val="000000"/>
      <w:lang w:eastAsia="en-US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  <w:sz w:val="24"/>
      <w:szCs w:val="24"/>
      <w:lang w:eastAsia="he-IL"/>
    </w:rPr>
  </w:style>
  <w:style w:type="paragraph" w:styleId="1">
    <w:name w:val="heading 1"/>
    <w:basedOn w:val="a"/>
    <w:next w:val="a"/>
    <w:qFormat/>
    <w:pPr>
      <w:keepNext/>
      <w:ind w:left="84" w:right="540"/>
      <w:outlineLvl w:val="0"/>
    </w:pPr>
    <w:rPr>
      <w:b/>
      <w:bCs/>
      <w:snapToGrid w:val="0"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Document Map"/>
    <w:basedOn w:val="a"/>
    <w:semiHidden/>
    <w:pPr>
      <w:shd w:val="clear" w:color="auto" w:fill="000080"/>
    </w:pPr>
    <w:rPr>
      <w:rFonts w:ascii="Tahoma" w:cs="Miriam"/>
    </w:rPr>
  </w:style>
  <w:style w:type="paragraph" w:styleId="a6">
    <w:name w:val="Body Text"/>
    <w:basedOn w:val="a"/>
    <w:pPr>
      <w:spacing w:line="360" w:lineRule="auto"/>
      <w:jc w:val="both"/>
    </w:pPr>
    <w:rPr>
      <w:rFonts w:ascii="Arial" w:hAnsi="Arial" w:cs="Times New Roman"/>
      <w:snapToGrid w:val="0"/>
      <w:sz w:val="22"/>
      <w:szCs w:val="22"/>
    </w:rPr>
  </w:style>
  <w:style w:type="paragraph" w:styleId="a7">
    <w:name w:val="Block Text"/>
    <w:basedOn w:val="a"/>
    <w:pPr>
      <w:spacing w:line="360" w:lineRule="auto"/>
      <w:ind w:left="657" w:firstLine="63"/>
      <w:jc w:val="both"/>
    </w:pPr>
    <w:rPr>
      <w:rFonts w:cs="David"/>
    </w:rPr>
  </w:style>
  <w:style w:type="paragraph" w:styleId="a8">
    <w:name w:val="Body Text Indent"/>
    <w:basedOn w:val="a"/>
    <w:pPr>
      <w:spacing w:before="120"/>
      <w:ind w:left="658"/>
      <w:jc w:val="both"/>
    </w:pPr>
    <w:rPr>
      <w:rFonts w:cs="David"/>
      <w:snapToGrid w:val="0"/>
      <w:color w:val="000000"/>
      <w:lang w:eastAsia="en-US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W:\&#1502;&#1513;&#1488;&#1489;&#1497;%20&#1488;&#1504;&#1493;&#1513;\&#1492;&#1506;&#1512;&#1499;&#1492;\&#1492;&#1506;&#1512;&#1499;&#1514;%20&#1489;&#1497;&#1510;&#1493;&#1506;&#1497;&#1501;\&#1514;&#1508;&#1493;&#1495;%20&#1493;&#1504;&#1496;&#1506;\&#1492;&#1506;&#1512;&#1499;&#1514;%20&#1502;&#1504;&#1492;&#1500;&#1497;&#1501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&#1500;&#1493;&#1490;&#1493;\&#1500;&#1493;&#1490;&#1493;%20&#1514;&#1508;&#1493;&#1495;%20&#1500;-cover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 תפוח ל-cover</Template>
  <TotalTime>1</TotalTime>
  <Pages>1</Pages>
  <Words>310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כידוע ונאמר בראש חוצות, אנו נמצאים בתקופת מהפכה – מהפיכת עידן המידע</vt:lpstr>
      <vt:lpstr>כידוע ונאמר בראש חוצות, אנו נמצאים בתקופת מהפכה – מהפיכת עידן המידע</vt:lpstr>
    </vt:vector>
  </TitlesOfParts>
  <Company>None</Company>
  <LinksUpToDate>false</LinksUpToDate>
  <CharactersWithSpaces>1860</CharactersWithSpaces>
  <SharedDoc>false</SharedDoc>
  <HLinks>
    <vt:vector size="6" baseType="variant">
      <vt:variant>
        <vt:i4>7471124</vt:i4>
      </vt:variant>
      <vt:variant>
        <vt:i4>0</vt:i4>
      </vt:variant>
      <vt:variant>
        <vt:i4>0</vt:i4>
      </vt:variant>
      <vt:variant>
        <vt:i4>5</vt:i4>
      </vt:variant>
      <vt:variant>
        <vt:lpwstr>http://62.219.135.68/exchange/noamn/תיבת דואר נכנס/אלה הכלים של תפוח שצריכים להיות מצורפים בקישור.EML/שיחה תקופתית - כללים וכלים.doc/הערכת מנהלים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כידוע ונאמר בראש חוצות, אנו נמצאים בתקופת מהפכה – מהפיכת עידן המידע</dc:title>
  <dc:creator>Hadas Amit</dc:creator>
  <cp:lastModifiedBy>ayala</cp:lastModifiedBy>
  <cp:revision>2</cp:revision>
  <cp:lastPrinted>2007-11-22T11:33:00Z</cp:lastPrinted>
  <dcterms:created xsi:type="dcterms:W3CDTF">2016-08-18T10:49:00Z</dcterms:created>
  <dcterms:modified xsi:type="dcterms:W3CDTF">2016-08-18T10:49:00Z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